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6D2" w:rsidRPr="009456D2" w:rsidRDefault="009456D2" w:rsidP="009456D2">
      <w:pPr>
        <w:widowControl/>
        <w:spacing w:before="120" w:after="120" w:line="280" w:lineRule="atLeast"/>
        <w:ind w:firstLine="400"/>
        <w:jc w:val="center"/>
        <w:rPr>
          <w:rFonts w:ascii="ˎ̥" w:eastAsia="宋体" w:hAnsi="ˎ̥" w:cs="宋体"/>
          <w:color w:val="003399"/>
          <w:kern w:val="0"/>
          <w:sz w:val="20"/>
          <w:szCs w:val="20"/>
        </w:rPr>
      </w:pPr>
      <w:r w:rsidRPr="009456D2">
        <w:rPr>
          <w:rFonts w:ascii="ˎ̥" w:eastAsia="宋体" w:hAnsi="ˎ̥" w:cs="宋体"/>
          <w:b/>
          <w:bCs/>
          <w:color w:val="003399"/>
          <w:kern w:val="0"/>
          <w:sz w:val="27"/>
          <w:szCs w:val="27"/>
        </w:rPr>
        <w:t>北京师范大学本科生考场纪律及违纪认定的若干规定</w:t>
      </w:r>
    </w:p>
    <w:p w:rsidR="009456D2" w:rsidRPr="009456D2" w:rsidRDefault="009456D2" w:rsidP="009456D2">
      <w:pPr>
        <w:widowControl/>
        <w:spacing w:before="120" w:after="120" w:line="280" w:lineRule="atLeast"/>
        <w:ind w:firstLine="400"/>
        <w:jc w:val="center"/>
        <w:rPr>
          <w:rFonts w:ascii="ˎ̥" w:eastAsia="宋体" w:hAnsi="ˎ̥" w:cs="宋体"/>
          <w:color w:val="003399"/>
          <w:kern w:val="0"/>
          <w:sz w:val="20"/>
          <w:szCs w:val="20"/>
        </w:rPr>
      </w:pPr>
      <w:r w:rsidRPr="009456D2">
        <w:rPr>
          <w:rFonts w:ascii="ˎ̥" w:eastAsia="宋体" w:hAnsi="ˎ̥" w:cs="宋体"/>
          <w:color w:val="003399"/>
          <w:kern w:val="0"/>
          <w:sz w:val="20"/>
          <w:szCs w:val="20"/>
        </w:rPr>
        <w:t>师教文</w:t>
      </w:r>
      <w:r w:rsidRPr="009456D2">
        <w:rPr>
          <w:rFonts w:ascii="ˎ̥" w:eastAsia="宋体" w:hAnsi="ˎ̥" w:cs="宋体"/>
          <w:color w:val="003399"/>
          <w:kern w:val="0"/>
          <w:sz w:val="20"/>
          <w:szCs w:val="20"/>
        </w:rPr>
        <w:t>[2007]139</w:t>
      </w:r>
      <w:r w:rsidRPr="009456D2">
        <w:rPr>
          <w:rFonts w:ascii="ˎ̥" w:eastAsia="宋体" w:hAnsi="ˎ̥" w:cs="宋体"/>
          <w:color w:val="003399"/>
          <w:kern w:val="0"/>
          <w:sz w:val="20"/>
          <w:szCs w:val="20"/>
        </w:rPr>
        <w:t>号（</w:t>
      </w:r>
      <w:r w:rsidRPr="009456D2">
        <w:rPr>
          <w:rFonts w:ascii="ˎ̥" w:eastAsia="宋体" w:hAnsi="ˎ̥" w:cs="宋体"/>
          <w:color w:val="003399"/>
          <w:kern w:val="0"/>
          <w:sz w:val="20"/>
          <w:szCs w:val="20"/>
        </w:rPr>
        <w:t>2012</w:t>
      </w:r>
      <w:r w:rsidRPr="009456D2">
        <w:rPr>
          <w:rFonts w:ascii="ˎ̥" w:eastAsia="宋体" w:hAnsi="ˎ̥" w:cs="宋体"/>
          <w:color w:val="003399"/>
          <w:kern w:val="0"/>
          <w:sz w:val="20"/>
          <w:szCs w:val="20"/>
        </w:rPr>
        <w:t>年</w:t>
      </w:r>
      <w:r w:rsidRPr="009456D2">
        <w:rPr>
          <w:rFonts w:ascii="ˎ̥" w:eastAsia="宋体" w:hAnsi="ˎ̥" w:cs="宋体"/>
          <w:color w:val="003399"/>
          <w:kern w:val="0"/>
          <w:sz w:val="20"/>
          <w:szCs w:val="20"/>
        </w:rPr>
        <w:t>6</w:t>
      </w:r>
      <w:r w:rsidRPr="009456D2">
        <w:rPr>
          <w:rFonts w:ascii="ˎ̥" w:eastAsia="宋体" w:hAnsi="ˎ̥" w:cs="宋体"/>
          <w:color w:val="003399"/>
          <w:kern w:val="0"/>
          <w:sz w:val="20"/>
          <w:szCs w:val="20"/>
        </w:rPr>
        <w:t>月修订）</w:t>
      </w:r>
    </w:p>
    <w:p w:rsidR="009456D2" w:rsidRPr="009456D2" w:rsidRDefault="009456D2" w:rsidP="009456D2">
      <w:pPr>
        <w:widowControl/>
        <w:jc w:val="left"/>
        <w:rPr>
          <w:rFonts w:ascii="ˎ̥" w:eastAsia="宋体" w:hAnsi="ˎ̥" w:cs="宋体"/>
          <w:color w:val="003399"/>
          <w:kern w:val="0"/>
          <w:sz w:val="20"/>
          <w:szCs w:val="20"/>
        </w:rPr>
      </w:pPr>
      <w:r w:rsidRPr="009456D2">
        <w:rPr>
          <w:rFonts w:ascii="ˎ̥" w:eastAsia="宋体" w:hAnsi="ˎ̥" w:cs="宋体"/>
          <w:color w:val="003399"/>
          <w:kern w:val="0"/>
          <w:sz w:val="20"/>
          <w:szCs w:val="20"/>
        </w:rPr>
        <w:pict>
          <v:rect id="_x0000_i1025" style="width:0;height:1.5pt" o:hralign="center" o:hrstd="t" o:hr="t" fillcolor="#aca899" stroked="f"/>
        </w:pic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b/>
          <w:bCs/>
          <w:color w:val="003399"/>
          <w:kern w:val="0"/>
          <w:sz w:val="20"/>
          <w:szCs w:val="20"/>
        </w:rPr>
        <w:t>一、考场纪律</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为了严肃考试纪律，规范考场秩序，凡参加我校组织的各类考试的学生均应遵守以下规定：</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1</w:t>
      </w:r>
      <w:r w:rsidRPr="009456D2">
        <w:rPr>
          <w:rFonts w:ascii="ˎ̥" w:eastAsia="宋体" w:hAnsi="ˎ̥" w:cs="宋体"/>
          <w:color w:val="003399"/>
          <w:kern w:val="0"/>
          <w:sz w:val="20"/>
          <w:szCs w:val="20"/>
        </w:rPr>
        <w:t>、自觉遵守考场纪律，听从监考教师的指令。</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2</w:t>
      </w:r>
      <w:r w:rsidRPr="009456D2">
        <w:rPr>
          <w:rFonts w:ascii="ˎ̥" w:eastAsia="宋体" w:hAnsi="ˎ̥" w:cs="宋体"/>
          <w:color w:val="003399"/>
          <w:kern w:val="0"/>
          <w:sz w:val="20"/>
          <w:szCs w:val="20"/>
        </w:rPr>
        <w:t>、应按规定时间提前</w:t>
      </w:r>
      <w:r w:rsidRPr="009456D2">
        <w:rPr>
          <w:rFonts w:ascii="ˎ̥" w:eastAsia="宋体" w:hAnsi="ˎ̥" w:cs="宋体"/>
          <w:color w:val="003399"/>
          <w:kern w:val="0"/>
          <w:sz w:val="20"/>
          <w:szCs w:val="20"/>
        </w:rPr>
        <w:t>10</w:t>
      </w:r>
      <w:r w:rsidRPr="009456D2">
        <w:rPr>
          <w:rFonts w:ascii="ˎ̥" w:eastAsia="宋体" w:hAnsi="ˎ̥" w:cs="宋体"/>
          <w:color w:val="003399"/>
          <w:kern w:val="0"/>
          <w:sz w:val="20"/>
          <w:szCs w:val="20"/>
        </w:rPr>
        <w:t>分钟进入考场。如因特殊情况迟到，须向主考教师申明理由，经同意后，方可进场考试。考试开始后迟到</w:t>
      </w:r>
      <w:r w:rsidRPr="009456D2">
        <w:rPr>
          <w:rFonts w:ascii="ˎ̥" w:eastAsia="宋体" w:hAnsi="ˎ̥" w:cs="宋体"/>
          <w:color w:val="003399"/>
          <w:kern w:val="0"/>
          <w:sz w:val="20"/>
          <w:szCs w:val="20"/>
        </w:rPr>
        <w:t>20</w:t>
      </w:r>
      <w:r w:rsidRPr="009456D2">
        <w:rPr>
          <w:rFonts w:ascii="ˎ̥" w:eastAsia="宋体" w:hAnsi="ˎ̥" w:cs="宋体"/>
          <w:color w:val="003399"/>
          <w:kern w:val="0"/>
          <w:sz w:val="20"/>
          <w:szCs w:val="20"/>
        </w:rPr>
        <w:t>分钟（含）以上者，取消该课程的本次考试资格，以</w:t>
      </w:r>
      <w:proofErr w:type="gramStart"/>
      <w:r w:rsidRPr="009456D2">
        <w:rPr>
          <w:rFonts w:ascii="ˎ̥" w:eastAsia="宋体" w:hAnsi="ˎ̥" w:cs="宋体"/>
          <w:color w:val="003399"/>
          <w:kern w:val="0"/>
          <w:sz w:val="20"/>
          <w:szCs w:val="20"/>
        </w:rPr>
        <w:t>旷</w:t>
      </w:r>
      <w:proofErr w:type="gramEnd"/>
      <w:r w:rsidRPr="009456D2">
        <w:rPr>
          <w:rFonts w:ascii="ˎ̥" w:eastAsia="宋体" w:hAnsi="ˎ̥" w:cs="宋体"/>
          <w:color w:val="003399"/>
          <w:kern w:val="0"/>
          <w:sz w:val="20"/>
          <w:szCs w:val="20"/>
        </w:rPr>
        <w:t>考论处。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学生一律凭准考证参加考试，如证件遗失应提前补办。进入考场后按指定位置就座，并将上述证件放在桌子左上角，以便监考教师查对。</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3</w:t>
      </w:r>
      <w:r w:rsidRPr="009456D2">
        <w:rPr>
          <w:rFonts w:ascii="ˎ̥" w:eastAsia="宋体" w:hAnsi="ˎ̥" w:cs="宋体"/>
          <w:color w:val="003399"/>
          <w:kern w:val="0"/>
          <w:sz w:val="20"/>
          <w:szCs w:val="20"/>
        </w:rPr>
        <w:t>、进入考场后应关闭通讯工具的电源。闭卷考试中，除发放的试卷、答卷（含答题卡、答题纸等，下同）、草稿纸和该科目考试所规定的用具外，有存储功能的电子设备、书包、书籍、笔记本和纸张，以及各种无线通讯工具等均不得携入座位，须放在指定位置。凡经教师同意使用的各种计算工具等，一律自备，考试过程中未经监考教师允许，不得互相借用。开卷考试只能携带主考教师规定的书籍、参考资料等用具，不得互相借用。</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考试须使用统一发放的答题纸和草稿纸，不得另用其他纸张。考试试卷及答题纸装订成册的，未经监考教师同意学生不得随意拆散。</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4</w:t>
      </w:r>
      <w:r w:rsidRPr="009456D2">
        <w:rPr>
          <w:rFonts w:ascii="ˎ̥" w:eastAsia="宋体" w:hAnsi="ˎ̥" w:cs="宋体"/>
          <w:color w:val="003399"/>
          <w:kern w:val="0"/>
          <w:sz w:val="20"/>
          <w:szCs w:val="20"/>
        </w:rPr>
        <w:t>、考试须使用蓝色或黑色钢笔或圆珠笔作答。学生拿到试卷后应首先填写考试科目、姓名、学号、院（系）名称、专业和年级。</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学生在考试过程中若有问题，不准互相询问，应在座位上举手示意，等待监考教师前往处理。学生不得向监考教师提出涉及试题内容的问题。</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在考试过程中，学生应保管好自己的试卷。答题时，写有答案的试卷或答卷的放置位置不应超过自己的座位宽度，已经写好答案的有文字一面应朝下放置。</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5</w:t>
      </w:r>
      <w:r w:rsidRPr="009456D2">
        <w:rPr>
          <w:rFonts w:ascii="ˎ̥" w:eastAsia="宋体" w:hAnsi="ˎ̥" w:cs="宋体"/>
          <w:color w:val="003399"/>
          <w:kern w:val="0"/>
          <w:sz w:val="20"/>
          <w:szCs w:val="20"/>
        </w:rPr>
        <w:t>、考试期间不得离开考场。如有特殊情况，需经监考教师同意。</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6</w:t>
      </w:r>
      <w:r w:rsidRPr="009456D2">
        <w:rPr>
          <w:rFonts w:ascii="ˎ̥" w:eastAsia="宋体" w:hAnsi="ˎ̥" w:cs="宋体"/>
          <w:color w:val="003399"/>
          <w:kern w:val="0"/>
          <w:sz w:val="20"/>
          <w:szCs w:val="20"/>
        </w:rPr>
        <w:t>、开考后半小时方可交卷。学生提前交卷，应在监考教师清点、收齐后，迅速离开考场。不得在考场周围逗留、喧哗。</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考试结束时，学生应立即停止答卷，并将试卷、答卷和草稿纸反放，原位坐好，等候监考教师收卷。经教师清点无误后，学生方可离开考场。</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7</w:t>
      </w:r>
      <w:r w:rsidRPr="009456D2">
        <w:rPr>
          <w:rFonts w:ascii="ˎ̥" w:eastAsia="宋体" w:hAnsi="ˎ̥" w:cs="宋体"/>
          <w:color w:val="003399"/>
          <w:kern w:val="0"/>
          <w:sz w:val="20"/>
          <w:szCs w:val="20"/>
        </w:rPr>
        <w:t>、学生可在《教务网络管理系统》中查询考试成绩，不得要求教师提高成绩。</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b/>
          <w:bCs/>
          <w:color w:val="003399"/>
          <w:kern w:val="0"/>
          <w:sz w:val="20"/>
          <w:szCs w:val="20"/>
        </w:rPr>
        <w:t>二、违纪认定</w:t>
      </w:r>
      <w:r w:rsidRPr="009456D2">
        <w:rPr>
          <w:rFonts w:ascii="ˎ̥" w:eastAsia="宋体" w:hAnsi="ˎ̥" w:cs="宋体"/>
          <w:b/>
          <w:bCs/>
          <w:color w:val="003399"/>
          <w:kern w:val="0"/>
          <w:sz w:val="20"/>
          <w:szCs w:val="20"/>
        </w:rPr>
        <w:t xml:space="preserve"> </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b/>
          <w:bCs/>
          <w:color w:val="003399"/>
          <w:kern w:val="0"/>
          <w:sz w:val="20"/>
          <w:szCs w:val="20"/>
        </w:rPr>
        <w:t>1</w:t>
      </w:r>
      <w:r w:rsidRPr="009456D2">
        <w:rPr>
          <w:rFonts w:ascii="ˎ̥" w:eastAsia="宋体" w:hAnsi="ˎ̥" w:cs="宋体"/>
          <w:b/>
          <w:bCs/>
          <w:color w:val="003399"/>
          <w:kern w:val="0"/>
          <w:sz w:val="20"/>
          <w:szCs w:val="20"/>
        </w:rPr>
        <w:t>、有下列行为之一，属违反考试纪律：</w:t>
      </w:r>
      <w:r w:rsidRPr="009456D2">
        <w:rPr>
          <w:rFonts w:ascii="ˎ̥" w:eastAsia="宋体" w:hAnsi="ˎ̥" w:cs="宋体"/>
          <w:b/>
          <w:bCs/>
          <w:color w:val="003399"/>
          <w:kern w:val="0"/>
          <w:sz w:val="20"/>
          <w:szCs w:val="20"/>
        </w:rPr>
        <w:t xml:space="preserve"> </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1</w:t>
      </w:r>
      <w:r w:rsidRPr="009456D2">
        <w:rPr>
          <w:rFonts w:ascii="ˎ̥" w:eastAsia="宋体" w:hAnsi="ˎ̥" w:cs="宋体"/>
          <w:color w:val="003399"/>
          <w:kern w:val="0"/>
          <w:sz w:val="20"/>
          <w:szCs w:val="20"/>
        </w:rPr>
        <w:t>）未携带规定的准考证、学生证、身份证等身份证件强行进入考场参加考试，不听劝阻的；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2</w:t>
      </w:r>
      <w:r w:rsidRPr="009456D2">
        <w:rPr>
          <w:rFonts w:ascii="ˎ̥" w:eastAsia="宋体" w:hAnsi="ˎ̥" w:cs="宋体"/>
          <w:color w:val="003399"/>
          <w:kern w:val="0"/>
          <w:sz w:val="20"/>
          <w:szCs w:val="20"/>
        </w:rPr>
        <w:t>）携带规定以外的物品进入考场或者未放在指定位置的；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lastRenderedPageBreak/>
        <w:t>（</w:t>
      </w:r>
      <w:r w:rsidRPr="009456D2">
        <w:rPr>
          <w:rFonts w:ascii="ˎ̥" w:eastAsia="宋体" w:hAnsi="ˎ̥" w:cs="宋体"/>
          <w:color w:val="003399"/>
          <w:kern w:val="0"/>
          <w:sz w:val="20"/>
          <w:szCs w:val="20"/>
        </w:rPr>
        <w:t>3</w:t>
      </w:r>
      <w:r w:rsidRPr="009456D2">
        <w:rPr>
          <w:rFonts w:ascii="ˎ̥" w:eastAsia="宋体" w:hAnsi="ˎ̥" w:cs="宋体"/>
          <w:color w:val="003399"/>
          <w:kern w:val="0"/>
          <w:sz w:val="20"/>
          <w:szCs w:val="20"/>
        </w:rPr>
        <w:t>）未在规定的座位参加考试，不听劝阻的；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4</w:t>
      </w:r>
      <w:r w:rsidRPr="009456D2">
        <w:rPr>
          <w:rFonts w:ascii="ˎ̥" w:eastAsia="宋体" w:hAnsi="ˎ̥" w:cs="宋体"/>
          <w:color w:val="003399"/>
          <w:kern w:val="0"/>
          <w:sz w:val="20"/>
          <w:szCs w:val="20"/>
        </w:rPr>
        <w:t>）考试开始信号发出前答题或者结束信号发出后继续答题的；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5</w:t>
      </w:r>
      <w:r w:rsidRPr="009456D2">
        <w:rPr>
          <w:rFonts w:ascii="ˎ̥" w:eastAsia="宋体" w:hAnsi="ˎ̥" w:cs="宋体"/>
          <w:color w:val="003399"/>
          <w:kern w:val="0"/>
          <w:sz w:val="20"/>
          <w:szCs w:val="20"/>
        </w:rPr>
        <w:t>）在考试过程中旁窥、交头接耳、互打暗号或者手势的；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6</w:t>
      </w:r>
      <w:r w:rsidRPr="009456D2">
        <w:rPr>
          <w:rFonts w:ascii="ˎ̥" w:eastAsia="宋体" w:hAnsi="ˎ̥" w:cs="宋体"/>
          <w:color w:val="003399"/>
          <w:kern w:val="0"/>
          <w:sz w:val="20"/>
          <w:szCs w:val="20"/>
        </w:rPr>
        <w:t>）在考场及其周边喧哗、吸烟或者实施其他扰乱考场秩序的行为的；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7</w:t>
      </w:r>
      <w:r w:rsidRPr="009456D2">
        <w:rPr>
          <w:rFonts w:ascii="ˎ̥" w:eastAsia="宋体" w:hAnsi="ˎ̥" w:cs="宋体"/>
          <w:color w:val="003399"/>
          <w:kern w:val="0"/>
          <w:sz w:val="20"/>
          <w:szCs w:val="20"/>
        </w:rPr>
        <w:t>）未经考试工作人员同意在考试过程中擅自离开考场的；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8</w:t>
      </w:r>
      <w:r w:rsidRPr="009456D2">
        <w:rPr>
          <w:rFonts w:ascii="ˎ̥" w:eastAsia="宋体" w:hAnsi="ˎ̥" w:cs="宋体"/>
          <w:color w:val="003399"/>
          <w:kern w:val="0"/>
          <w:sz w:val="20"/>
          <w:szCs w:val="20"/>
        </w:rPr>
        <w:t>）未经允许，将试卷、答卷（含答题卡、答题纸等，下同）、草稿纸等考试用纸带出考场的；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9</w:t>
      </w:r>
      <w:r w:rsidRPr="009456D2">
        <w:rPr>
          <w:rFonts w:ascii="ˎ̥" w:eastAsia="宋体" w:hAnsi="ˎ̥" w:cs="宋体"/>
          <w:color w:val="003399"/>
          <w:kern w:val="0"/>
          <w:sz w:val="20"/>
          <w:szCs w:val="20"/>
        </w:rPr>
        <w:t>）用规定以外的笔或者纸答题或者在试卷规定以外的地方书写姓名、考号或者以其他方式在答卷上标记信息的；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10</w:t>
      </w: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 xml:space="preserve"> </w:t>
      </w:r>
      <w:r w:rsidRPr="009456D2">
        <w:rPr>
          <w:rFonts w:ascii="ˎ̥" w:eastAsia="宋体" w:hAnsi="ˎ̥" w:cs="宋体"/>
          <w:color w:val="003399"/>
          <w:kern w:val="0"/>
          <w:sz w:val="20"/>
          <w:szCs w:val="20"/>
        </w:rPr>
        <w:t>交卷后强行拿回试卷修改的；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11</w:t>
      </w:r>
      <w:r w:rsidRPr="009456D2">
        <w:rPr>
          <w:rFonts w:ascii="ˎ̥" w:eastAsia="宋体" w:hAnsi="ˎ̥" w:cs="宋体"/>
          <w:color w:val="003399"/>
          <w:kern w:val="0"/>
          <w:sz w:val="20"/>
          <w:szCs w:val="20"/>
        </w:rPr>
        <w:t>）故意扰乱考点、考场、评卷场所等考试工作场所秩序，拒绝或者妨碍考试工作人员履行工作职责的。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12</w:t>
      </w:r>
      <w:r w:rsidRPr="009456D2">
        <w:rPr>
          <w:rFonts w:ascii="ˎ̥" w:eastAsia="宋体" w:hAnsi="ˎ̥" w:cs="宋体"/>
          <w:color w:val="003399"/>
          <w:kern w:val="0"/>
          <w:sz w:val="20"/>
          <w:szCs w:val="20"/>
        </w:rPr>
        <w:t>）其他违反考场规则但尚未构成作弊的行为。</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b/>
          <w:bCs/>
          <w:color w:val="003399"/>
          <w:kern w:val="0"/>
          <w:sz w:val="20"/>
          <w:szCs w:val="20"/>
        </w:rPr>
        <w:t>2</w:t>
      </w:r>
      <w:r w:rsidRPr="009456D2">
        <w:rPr>
          <w:rFonts w:ascii="ˎ̥" w:eastAsia="宋体" w:hAnsi="ˎ̥" w:cs="宋体"/>
          <w:b/>
          <w:bCs/>
          <w:color w:val="003399"/>
          <w:kern w:val="0"/>
          <w:sz w:val="20"/>
          <w:szCs w:val="20"/>
        </w:rPr>
        <w:t>、有下列情况之一，</w:t>
      </w:r>
      <w:proofErr w:type="gramStart"/>
      <w:r w:rsidRPr="009456D2">
        <w:rPr>
          <w:rFonts w:ascii="ˎ̥" w:eastAsia="宋体" w:hAnsi="ˎ̥" w:cs="宋体"/>
          <w:b/>
          <w:bCs/>
          <w:color w:val="003399"/>
          <w:kern w:val="0"/>
          <w:sz w:val="20"/>
          <w:szCs w:val="20"/>
        </w:rPr>
        <w:t>属考试</w:t>
      </w:r>
      <w:proofErr w:type="gramEnd"/>
      <w:r w:rsidRPr="009456D2">
        <w:rPr>
          <w:rFonts w:ascii="ˎ̥" w:eastAsia="宋体" w:hAnsi="ˎ̥" w:cs="宋体"/>
          <w:b/>
          <w:bCs/>
          <w:color w:val="003399"/>
          <w:kern w:val="0"/>
          <w:sz w:val="20"/>
          <w:szCs w:val="20"/>
        </w:rPr>
        <w:t>作弊：</w:t>
      </w:r>
      <w:r w:rsidRPr="009456D2">
        <w:rPr>
          <w:rFonts w:ascii="ˎ̥" w:eastAsia="宋体" w:hAnsi="ˎ̥" w:cs="宋体"/>
          <w:b/>
          <w:bCs/>
          <w:color w:val="003399"/>
          <w:kern w:val="0"/>
          <w:sz w:val="20"/>
          <w:szCs w:val="20"/>
        </w:rPr>
        <w:t xml:space="preserve"> </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1</w:t>
      </w:r>
      <w:r w:rsidRPr="009456D2">
        <w:rPr>
          <w:rFonts w:ascii="ˎ̥" w:eastAsia="宋体" w:hAnsi="ˎ̥" w:cs="宋体"/>
          <w:color w:val="003399"/>
          <w:kern w:val="0"/>
          <w:sz w:val="20"/>
          <w:szCs w:val="20"/>
        </w:rPr>
        <w:t>）在闭卷考试中，携带与考试内容相关的材料或者存储有与考试内容相关资料的电子设备参加考试的；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2</w:t>
      </w:r>
      <w:r w:rsidRPr="009456D2">
        <w:rPr>
          <w:rFonts w:ascii="ˎ̥" w:eastAsia="宋体" w:hAnsi="ˎ̥" w:cs="宋体"/>
          <w:color w:val="003399"/>
          <w:kern w:val="0"/>
          <w:sz w:val="20"/>
          <w:szCs w:val="20"/>
        </w:rPr>
        <w:t>）在闭卷考试中，使用相关设备搜索、浏览与考试内容相关的网络信息的；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3</w:t>
      </w:r>
      <w:r w:rsidRPr="009456D2">
        <w:rPr>
          <w:rFonts w:ascii="ˎ̥" w:eastAsia="宋体" w:hAnsi="ˎ̥" w:cs="宋体"/>
          <w:color w:val="003399"/>
          <w:kern w:val="0"/>
          <w:sz w:val="20"/>
          <w:szCs w:val="20"/>
        </w:rPr>
        <w:t>）在闭卷考试中，携带具有发送或者接收信息功能的设备的；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4</w:t>
      </w:r>
      <w:r w:rsidRPr="009456D2">
        <w:rPr>
          <w:rFonts w:ascii="ˎ̥" w:eastAsia="宋体" w:hAnsi="ˎ̥" w:cs="宋体"/>
          <w:color w:val="003399"/>
          <w:kern w:val="0"/>
          <w:sz w:val="20"/>
          <w:szCs w:val="20"/>
        </w:rPr>
        <w:t>）抄袭或者协助他人抄袭试题答案或者与考试内容相关的资料的；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5</w:t>
      </w:r>
      <w:r w:rsidRPr="009456D2">
        <w:rPr>
          <w:rFonts w:ascii="ˎ̥" w:eastAsia="宋体" w:hAnsi="ˎ̥" w:cs="宋体"/>
          <w:color w:val="003399"/>
          <w:kern w:val="0"/>
          <w:sz w:val="20"/>
          <w:szCs w:val="20"/>
        </w:rPr>
        <w:t>）抢夺、窃取他人试卷、答卷或者胁迫他人为自己抄袭提供方便的；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6</w:t>
      </w:r>
      <w:r w:rsidRPr="009456D2">
        <w:rPr>
          <w:rFonts w:ascii="ˎ̥" w:eastAsia="宋体" w:hAnsi="ˎ̥" w:cs="宋体"/>
          <w:color w:val="003399"/>
          <w:kern w:val="0"/>
          <w:sz w:val="20"/>
          <w:szCs w:val="20"/>
        </w:rPr>
        <w:t>）考试期间在考场外偷看或者与他人交流考试有关内容的；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7</w:t>
      </w:r>
      <w:r w:rsidRPr="009456D2">
        <w:rPr>
          <w:rFonts w:ascii="ˎ̥" w:eastAsia="宋体" w:hAnsi="ˎ̥" w:cs="宋体"/>
          <w:color w:val="003399"/>
          <w:kern w:val="0"/>
          <w:sz w:val="20"/>
          <w:szCs w:val="20"/>
        </w:rPr>
        <w:t>）故意销毁试卷、答卷或者其他考试材料的；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8</w:t>
      </w:r>
      <w:r w:rsidRPr="009456D2">
        <w:rPr>
          <w:rFonts w:ascii="ˎ̥" w:eastAsia="宋体" w:hAnsi="ˎ̥" w:cs="宋体"/>
          <w:color w:val="003399"/>
          <w:kern w:val="0"/>
          <w:sz w:val="20"/>
          <w:szCs w:val="20"/>
        </w:rPr>
        <w:t>）在答卷上填写与本人身份不符的姓名、学号等信息的；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9</w:t>
      </w:r>
      <w:r w:rsidRPr="009456D2">
        <w:rPr>
          <w:rFonts w:ascii="ˎ̥" w:eastAsia="宋体" w:hAnsi="ˎ̥" w:cs="宋体"/>
          <w:color w:val="003399"/>
          <w:kern w:val="0"/>
          <w:sz w:val="20"/>
          <w:szCs w:val="20"/>
        </w:rPr>
        <w:t>）传、接物品或者交换试卷、答卷、草稿纸的；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10</w:t>
      </w:r>
      <w:r w:rsidRPr="009456D2">
        <w:rPr>
          <w:rFonts w:ascii="ˎ̥" w:eastAsia="宋体" w:hAnsi="ˎ̥" w:cs="宋体"/>
          <w:color w:val="003399"/>
          <w:kern w:val="0"/>
          <w:sz w:val="20"/>
          <w:szCs w:val="20"/>
        </w:rPr>
        <w:t>）其他以不正当手段获得或者试图获得试题答案、考试成绩的行为。</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b/>
          <w:bCs/>
          <w:color w:val="003399"/>
          <w:kern w:val="0"/>
          <w:sz w:val="20"/>
          <w:szCs w:val="20"/>
        </w:rPr>
        <w:t>3</w:t>
      </w:r>
      <w:r w:rsidRPr="009456D2">
        <w:rPr>
          <w:rFonts w:ascii="ˎ̥" w:eastAsia="宋体" w:hAnsi="ˎ̥" w:cs="宋体"/>
          <w:b/>
          <w:bCs/>
          <w:color w:val="003399"/>
          <w:kern w:val="0"/>
          <w:sz w:val="20"/>
          <w:szCs w:val="20"/>
        </w:rPr>
        <w:t>、有下列行为之一，</w:t>
      </w:r>
      <w:proofErr w:type="gramStart"/>
      <w:r w:rsidRPr="009456D2">
        <w:rPr>
          <w:rFonts w:ascii="ˎ̥" w:eastAsia="宋体" w:hAnsi="ˎ̥" w:cs="宋体"/>
          <w:b/>
          <w:bCs/>
          <w:color w:val="003399"/>
          <w:kern w:val="0"/>
          <w:sz w:val="20"/>
          <w:szCs w:val="20"/>
        </w:rPr>
        <w:t>属考试</w:t>
      </w:r>
      <w:proofErr w:type="gramEnd"/>
      <w:r w:rsidRPr="009456D2">
        <w:rPr>
          <w:rFonts w:ascii="ˎ̥" w:eastAsia="宋体" w:hAnsi="ˎ̥" w:cs="宋体"/>
          <w:b/>
          <w:bCs/>
          <w:color w:val="003399"/>
          <w:kern w:val="0"/>
          <w:sz w:val="20"/>
          <w:szCs w:val="20"/>
        </w:rPr>
        <w:t>严重作弊：</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1</w:t>
      </w:r>
      <w:r w:rsidRPr="009456D2">
        <w:rPr>
          <w:rFonts w:ascii="ˎ̥" w:eastAsia="宋体" w:hAnsi="ˎ̥" w:cs="宋体"/>
          <w:color w:val="003399"/>
          <w:kern w:val="0"/>
          <w:sz w:val="20"/>
          <w:szCs w:val="20"/>
        </w:rPr>
        <w:t>）考试过程中，向场外发送、传递试题信息的；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2</w:t>
      </w:r>
      <w:r w:rsidRPr="009456D2">
        <w:rPr>
          <w:rFonts w:ascii="ˎ̥" w:eastAsia="宋体" w:hAnsi="ˎ̥" w:cs="宋体"/>
          <w:color w:val="003399"/>
          <w:kern w:val="0"/>
          <w:sz w:val="20"/>
          <w:szCs w:val="20"/>
        </w:rPr>
        <w:t>）考试过程中，使用相关设备接收信息实施作弊的；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3</w:t>
      </w:r>
      <w:r w:rsidRPr="009456D2">
        <w:rPr>
          <w:rFonts w:ascii="ˎ̥" w:eastAsia="宋体" w:hAnsi="ˎ̥" w:cs="宋体"/>
          <w:color w:val="003399"/>
          <w:kern w:val="0"/>
          <w:sz w:val="20"/>
          <w:szCs w:val="20"/>
        </w:rPr>
        <w:t>）由他人代替参加考试的；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4</w:t>
      </w:r>
      <w:r w:rsidRPr="009456D2">
        <w:rPr>
          <w:rFonts w:ascii="ˎ̥" w:eastAsia="宋体" w:hAnsi="ˎ̥" w:cs="宋体"/>
          <w:color w:val="003399"/>
          <w:kern w:val="0"/>
          <w:sz w:val="20"/>
          <w:szCs w:val="20"/>
        </w:rPr>
        <w:t>）代替他人参加考试的；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5</w:t>
      </w:r>
      <w:r w:rsidRPr="009456D2">
        <w:rPr>
          <w:rFonts w:ascii="ˎ̥" w:eastAsia="宋体" w:hAnsi="ˎ̥" w:cs="宋体"/>
          <w:color w:val="003399"/>
          <w:kern w:val="0"/>
          <w:sz w:val="20"/>
          <w:szCs w:val="20"/>
        </w:rPr>
        <w:t>）组织团伙作弊的；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6</w:t>
      </w:r>
      <w:r w:rsidRPr="009456D2">
        <w:rPr>
          <w:rFonts w:ascii="ˎ̥" w:eastAsia="宋体" w:hAnsi="ˎ̥" w:cs="宋体"/>
          <w:color w:val="003399"/>
          <w:kern w:val="0"/>
          <w:sz w:val="20"/>
          <w:szCs w:val="20"/>
        </w:rPr>
        <w:t>）为作弊组织者提供试题信息、答案及相应设备等参与团伙作弊行为的；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7</w:t>
      </w:r>
      <w:r w:rsidRPr="009456D2">
        <w:rPr>
          <w:rFonts w:ascii="ˎ̥" w:eastAsia="宋体" w:hAnsi="ˎ̥" w:cs="宋体"/>
          <w:color w:val="003399"/>
          <w:kern w:val="0"/>
          <w:sz w:val="20"/>
          <w:szCs w:val="20"/>
        </w:rPr>
        <w:t>）偷盗试卷的；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lastRenderedPageBreak/>
        <w:t>（</w:t>
      </w:r>
      <w:r w:rsidRPr="009456D2">
        <w:rPr>
          <w:rFonts w:ascii="ˎ̥" w:eastAsia="宋体" w:hAnsi="ˎ̥" w:cs="宋体"/>
          <w:color w:val="003399"/>
          <w:kern w:val="0"/>
          <w:sz w:val="20"/>
          <w:szCs w:val="20"/>
        </w:rPr>
        <w:t>8</w:t>
      </w:r>
      <w:r w:rsidRPr="009456D2">
        <w:rPr>
          <w:rFonts w:ascii="ˎ̥" w:eastAsia="宋体" w:hAnsi="ˎ̥" w:cs="宋体"/>
          <w:color w:val="003399"/>
          <w:kern w:val="0"/>
          <w:sz w:val="20"/>
          <w:szCs w:val="20"/>
        </w:rPr>
        <w:t>）第二次作弊的。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b/>
          <w:bCs/>
          <w:color w:val="003399"/>
          <w:kern w:val="0"/>
          <w:sz w:val="20"/>
          <w:szCs w:val="20"/>
        </w:rPr>
        <w:t>4</w:t>
      </w:r>
      <w:r w:rsidRPr="009456D2">
        <w:rPr>
          <w:rFonts w:ascii="ˎ̥" w:eastAsia="宋体" w:hAnsi="ˎ̥" w:cs="宋体"/>
          <w:b/>
          <w:bCs/>
          <w:color w:val="003399"/>
          <w:kern w:val="0"/>
          <w:sz w:val="20"/>
          <w:szCs w:val="20"/>
        </w:rPr>
        <w:t>、认定程序</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1</w:t>
      </w:r>
      <w:r w:rsidRPr="009456D2">
        <w:rPr>
          <w:rFonts w:ascii="ˎ̥" w:eastAsia="宋体" w:hAnsi="ˎ̥" w:cs="宋体"/>
          <w:color w:val="003399"/>
          <w:kern w:val="0"/>
          <w:sz w:val="20"/>
          <w:szCs w:val="20"/>
        </w:rPr>
        <w:t>）监考教师发现考生违纪，应当场指出，终止其考试；</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2</w:t>
      </w:r>
      <w:r w:rsidRPr="009456D2">
        <w:rPr>
          <w:rFonts w:ascii="ˎ̥" w:eastAsia="宋体" w:hAnsi="ˎ̥" w:cs="宋体"/>
          <w:color w:val="003399"/>
          <w:kern w:val="0"/>
          <w:sz w:val="20"/>
          <w:szCs w:val="20"/>
        </w:rPr>
        <w:t>）监考教师应收</w:t>
      </w:r>
      <w:proofErr w:type="gramStart"/>
      <w:r w:rsidRPr="009456D2">
        <w:rPr>
          <w:rFonts w:ascii="ˎ̥" w:eastAsia="宋体" w:hAnsi="ˎ̥" w:cs="宋体"/>
          <w:color w:val="003399"/>
          <w:kern w:val="0"/>
          <w:sz w:val="20"/>
          <w:szCs w:val="20"/>
        </w:rPr>
        <w:t>缴</w:t>
      </w:r>
      <w:proofErr w:type="gramEnd"/>
      <w:r w:rsidRPr="009456D2">
        <w:rPr>
          <w:rFonts w:ascii="ˎ̥" w:eastAsia="宋体" w:hAnsi="ˎ̥" w:cs="宋体"/>
          <w:color w:val="003399"/>
          <w:kern w:val="0"/>
          <w:sz w:val="20"/>
          <w:szCs w:val="20"/>
        </w:rPr>
        <w:t>有关材料，并要求考生在材料上签字，没收其工具；</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3</w:t>
      </w:r>
      <w:r w:rsidRPr="009456D2">
        <w:rPr>
          <w:rFonts w:ascii="ˎ̥" w:eastAsia="宋体" w:hAnsi="ˎ̥" w:cs="宋体"/>
          <w:color w:val="003399"/>
          <w:kern w:val="0"/>
          <w:sz w:val="20"/>
          <w:szCs w:val="20"/>
        </w:rPr>
        <w:t>）监考教师应在试卷上写明</w:t>
      </w: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违纪</w:t>
      </w: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字样，填写《北京师范大学考场记录》中的</w:t>
      </w: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考场秩序、违纪情况</w:t>
      </w: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一栏，由学生签字确认。如违纪考生拒绝签字，可由监考教师写明情况，并有两人以上签字证明；</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4</w:t>
      </w:r>
      <w:r w:rsidRPr="009456D2">
        <w:rPr>
          <w:rFonts w:ascii="ˎ̥" w:eastAsia="宋体" w:hAnsi="ˎ̥" w:cs="宋体"/>
          <w:color w:val="003399"/>
          <w:kern w:val="0"/>
          <w:sz w:val="20"/>
          <w:szCs w:val="20"/>
        </w:rPr>
        <w:t>）违纪考生填写《北京师范大学考试违纪情况说明》，监考教师核实情况后签字确认；</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5</w:t>
      </w:r>
      <w:r w:rsidRPr="009456D2">
        <w:rPr>
          <w:rFonts w:ascii="ˎ̥" w:eastAsia="宋体" w:hAnsi="ˎ̥" w:cs="宋体"/>
          <w:color w:val="003399"/>
          <w:kern w:val="0"/>
          <w:sz w:val="20"/>
          <w:szCs w:val="20"/>
        </w:rPr>
        <w:t>）考试结束后监考教师将写有考试违纪情况记录的《北京师范大学考场记录》、违纪材料、工具及《北京师范大学考试违纪情况说明》一同报送开课院（系）</w:t>
      </w:r>
      <w:proofErr w:type="gramStart"/>
      <w:r w:rsidRPr="009456D2">
        <w:rPr>
          <w:rFonts w:ascii="ˎ̥" w:eastAsia="宋体" w:hAnsi="ˎ̥" w:cs="宋体"/>
          <w:color w:val="003399"/>
          <w:kern w:val="0"/>
          <w:sz w:val="20"/>
          <w:szCs w:val="20"/>
        </w:rPr>
        <w:t>教务员处</w:t>
      </w:r>
      <w:proofErr w:type="gramEnd"/>
      <w:r w:rsidRPr="009456D2">
        <w:rPr>
          <w:rFonts w:ascii="ˎ̥" w:eastAsia="宋体" w:hAnsi="ˎ̥" w:cs="宋体"/>
          <w:color w:val="003399"/>
          <w:kern w:val="0"/>
          <w:sz w:val="20"/>
          <w:szCs w:val="20"/>
        </w:rPr>
        <w:t>；</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6</w:t>
      </w:r>
      <w:r w:rsidRPr="009456D2">
        <w:rPr>
          <w:rFonts w:ascii="ˎ̥" w:eastAsia="宋体" w:hAnsi="ˎ̥" w:cs="宋体"/>
          <w:color w:val="003399"/>
          <w:kern w:val="0"/>
          <w:sz w:val="20"/>
          <w:szCs w:val="20"/>
        </w:rPr>
        <w:t>）院（系）负责人核实情况后，将有关材料报送教务处；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7</w:t>
      </w:r>
      <w:r w:rsidRPr="009456D2">
        <w:rPr>
          <w:rFonts w:ascii="ˎ̥" w:eastAsia="宋体" w:hAnsi="ˎ̥" w:cs="宋体"/>
          <w:color w:val="003399"/>
          <w:kern w:val="0"/>
          <w:sz w:val="20"/>
          <w:szCs w:val="20"/>
        </w:rPr>
        <w:t>）教务处对违纪材料进行审核，汇总后报送学生处；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8</w:t>
      </w:r>
      <w:r w:rsidRPr="009456D2">
        <w:rPr>
          <w:rFonts w:ascii="ˎ̥" w:eastAsia="宋体" w:hAnsi="ˎ̥" w:cs="宋体"/>
          <w:color w:val="003399"/>
          <w:kern w:val="0"/>
          <w:sz w:val="20"/>
          <w:szCs w:val="20"/>
        </w:rPr>
        <w:t>）学生处根据教务处报送的考试违纪材料，通知学生所在院（系）主管学生工作的党总支副书记对学生进行批评教育，提出处理建议，报送学生处；</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9</w:t>
      </w:r>
      <w:r w:rsidRPr="009456D2">
        <w:rPr>
          <w:rFonts w:ascii="ˎ̥" w:eastAsia="宋体" w:hAnsi="ˎ̥" w:cs="宋体"/>
          <w:color w:val="003399"/>
          <w:kern w:val="0"/>
          <w:sz w:val="20"/>
          <w:szCs w:val="20"/>
        </w:rPr>
        <w:t>）教务处与学生处联合召开学生考试违纪处理工作会，讨论处理意见，报主管学生工作校领导审批；</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10</w:t>
      </w:r>
      <w:r w:rsidRPr="009456D2">
        <w:rPr>
          <w:rFonts w:ascii="ˎ̥" w:eastAsia="宋体" w:hAnsi="ˎ̥" w:cs="宋体"/>
          <w:color w:val="003399"/>
          <w:kern w:val="0"/>
          <w:sz w:val="20"/>
          <w:szCs w:val="20"/>
        </w:rPr>
        <w:t>）认定为违纪的学生，该门课程本次考试按</w:t>
      </w:r>
      <w:r w:rsidRPr="009456D2">
        <w:rPr>
          <w:rFonts w:ascii="ˎ̥" w:eastAsia="宋体" w:hAnsi="ˎ̥" w:cs="宋体"/>
          <w:color w:val="003399"/>
          <w:kern w:val="0"/>
          <w:sz w:val="20"/>
          <w:szCs w:val="20"/>
        </w:rPr>
        <w:t>“0”</w:t>
      </w:r>
      <w:r w:rsidRPr="009456D2">
        <w:rPr>
          <w:rFonts w:ascii="ˎ̥" w:eastAsia="宋体" w:hAnsi="ˎ̥" w:cs="宋体"/>
          <w:color w:val="003399"/>
          <w:kern w:val="0"/>
          <w:sz w:val="20"/>
          <w:szCs w:val="20"/>
        </w:rPr>
        <w:t>分、</w:t>
      </w: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不及格</w:t>
      </w: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或</w:t>
      </w: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不合格</w:t>
      </w: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记，并注明</w:t>
      </w: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违纪</w:t>
      </w: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字样，按照《北京师范大学学生违纪处分办法》给予相应的纪律处分；</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w:t>
      </w:r>
      <w:r w:rsidRPr="009456D2">
        <w:rPr>
          <w:rFonts w:ascii="ˎ̥" w:eastAsia="宋体" w:hAnsi="ˎ̥" w:cs="宋体"/>
          <w:color w:val="003399"/>
          <w:kern w:val="0"/>
          <w:sz w:val="20"/>
          <w:szCs w:val="20"/>
        </w:rPr>
        <w:t>11</w:t>
      </w:r>
      <w:r w:rsidRPr="009456D2">
        <w:rPr>
          <w:rFonts w:ascii="ˎ̥" w:eastAsia="宋体" w:hAnsi="ˎ̥" w:cs="宋体"/>
          <w:color w:val="003399"/>
          <w:kern w:val="0"/>
          <w:sz w:val="20"/>
          <w:szCs w:val="20"/>
        </w:rPr>
        <w:t>）学生处负责对处理结果的送达及通报，教务处负责通知任课教师登记违纪学生成绩。</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b/>
          <w:bCs/>
          <w:color w:val="003399"/>
          <w:kern w:val="0"/>
          <w:sz w:val="20"/>
          <w:szCs w:val="20"/>
        </w:rPr>
        <w:t>5</w:t>
      </w:r>
      <w:r w:rsidRPr="009456D2">
        <w:rPr>
          <w:rFonts w:ascii="ˎ̥" w:eastAsia="宋体" w:hAnsi="ˎ̥" w:cs="宋体"/>
          <w:b/>
          <w:bCs/>
          <w:color w:val="003399"/>
          <w:kern w:val="0"/>
          <w:sz w:val="20"/>
          <w:szCs w:val="20"/>
        </w:rPr>
        <w:t>、学生权益</w:t>
      </w:r>
      <w:r w:rsidRPr="009456D2">
        <w:rPr>
          <w:rFonts w:ascii="ˎ̥" w:eastAsia="宋体" w:hAnsi="ˎ̥" w:cs="宋体"/>
          <w:b/>
          <w:bCs/>
          <w:color w:val="003399"/>
          <w:kern w:val="0"/>
          <w:sz w:val="20"/>
          <w:szCs w:val="20"/>
        </w:rPr>
        <w:t xml:space="preserve"> </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color w:val="003399"/>
          <w:kern w:val="0"/>
          <w:sz w:val="20"/>
          <w:szCs w:val="20"/>
        </w:rPr>
        <w:t>学生有权监督、检举不负责任、违反监考守则和阅卷规则的教师以及违纪的同学。对处分决定有异议的，可以按照学校《北京师范大学学生申诉管理办法》规定的程序提出申诉。</w:t>
      </w:r>
    </w:p>
    <w:p w:rsidR="009456D2" w:rsidRPr="009456D2" w:rsidRDefault="009456D2" w:rsidP="009456D2">
      <w:pPr>
        <w:widowControl/>
        <w:spacing w:before="120" w:after="120" w:line="280" w:lineRule="atLeast"/>
        <w:ind w:firstLine="400"/>
        <w:jc w:val="left"/>
        <w:rPr>
          <w:rFonts w:ascii="ˎ̥" w:eastAsia="宋体" w:hAnsi="ˎ̥" w:cs="宋体"/>
          <w:color w:val="003399"/>
          <w:kern w:val="0"/>
          <w:sz w:val="20"/>
          <w:szCs w:val="20"/>
        </w:rPr>
      </w:pPr>
      <w:r w:rsidRPr="009456D2">
        <w:rPr>
          <w:rFonts w:ascii="ˎ̥" w:eastAsia="宋体" w:hAnsi="ˎ̥" w:cs="宋体"/>
          <w:b/>
          <w:bCs/>
          <w:color w:val="003399"/>
          <w:kern w:val="0"/>
          <w:sz w:val="20"/>
          <w:szCs w:val="20"/>
        </w:rPr>
        <w:t>三、此办法自二零一二年九月一日起实施，解释权在教务处、学生处。</w:t>
      </w:r>
      <w:r w:rsidRPr="009456D2">
        <w:rPr>
          <w:rFonts w:ascii="ˎ̥" w:eastAsia="宋体" w:hAnsi="ˎ̥" w:cs="宋体"/>
          <w:b/>
          <w:bCs/>
          <w:color w:val="003399"/>
          <w:kern w:val="0"/>
          <w:sz w:val="20"/>
          <w:szCs w:val="20"/>
        </w:rPr>
        <w:t xml:space="preserve"> </w:t>
      </w:r>
    </w:p>
    <w:p w:rsidR="001B7774" w:rsidRPr="009456D2" w:rsidRDefault="001B7774"/>
    <w:sectPr w:rsidR="001B7774" w:rsidRPr="009456D2" w:rsidSect="001B777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456D2"/>
    <w:rsid w:val="001B7774"/>
    <w:rsid w:val="009456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7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56D2"/>
    <w:pPr>
      <w:widowControl/>
      <w:spacing w:before="120" w:after="120" w:line="280" w:lineRule="atLeast"/>
      <w:ind w:firstLine="400"/>
      <w:jc w:val="left"/>
    </w:pPr>
    <w:rPr>
      <w:rFonts w:ascii="ˎ̥" w:eastAsia="宋体" w:hAnsi="ˎ̥" w:cs="宋体"/>
      <w:color w:val="003399"/>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375</Words>
  <Characters>2139</Characters>
  <Application>Microsoft Office Word</Application>
  <DocSecurity>0</DocSecurity>
  <Lines>17</Lines>
  <Paragraphs>5</Paragraphs>
  <ScaleCrop>false</ScaleCrop>
  <Company>Lenovo (Beijing) Limited</Company>
  <LinksUpToDate>false</LinksUpToDate>
  <CharactersWithSpaces>2509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1</cp:revision>
  <dcterms:created xsi:type="dcterms:W3CDTF">2014-01-07T01:54:00Z</dcterms:created>
  <dcterms:modified xsi:type="dcterms:W3CDTF">2014-01-07T01:55:00Z</dcterms:modified>
</cp:coreProperties>
</file>