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918" w:rsidRPr="0013345E" w:rsidRDefault="004E3AA0" w:rsidP="0013345E">
      <w:pPr>
        <w:spacing w:line="360" w:lineRule="auto"/>
        <w:ind w:firstLineChars="200" w:firstLine="562"/>
        <w:jc w:val="center"/>
        <w:rPr>
          <w:b/>
          <w:sz w:val="22"/>
        </w:rPr>
      </w:pPr>
      <w:r w:rsidRPr="0013345E">
        <w:rPr>
          <w:rFonts w:ascii="宋体" w:hAnsi="宋体" w:hint="eastAsia"/>
          <w:b/>
          <w:sz w:val="28"/>
          <w:szCs w:val="24"/>
        </w:rPr>
        <w:t>北京师范大学经济与工商管理学院研究生奖学金</w:t>
      </w:r>
      <w:r w:rsidR="00337E48" w:rsidRPr="0013345E">
        <w:rPr>
          <w:rFonts w:ascii="宋体" w:hAnsi="宋体" w:hint="eastAsia"/>
          <w:b/>
          <w:sz w:val="28"/>
          <w:szCs w:val="24"/>
        </w:rPr>
        <w:t>评选细则</w:t>
      </w:r>
    </w:p>
    <w:p w:rsidR="00337E48" w:rsidRPr="0013345E" w:rsidRDefault="00337E48" w:rsidP="0013345E">
      <w:pPr>
        <w:spacing w:line="360" w:lineRule="auto"/>
        <w:ind w:firstLineChars="200" w:firstLine="562"/>
        <w:jc w:val="center"/>
        <w:rPr>
          <w:rFonts w:ascii="宋体" w:hAnsi="宋体"/>
          <w:b/>
          <w:sz w:val="28"/>
          <w:szCs w:val="24"/>
        </w:rPr>
      </w:pPr>
      <w:r w:rsidRPr="0013345E">
        <w:rPr>
          <w:rFonts w:ascii="宋体" w:hAnsi="宋体" w:hint="eastAsia"/>
          <w:b/>
          <w:sz w:val="28"/>
          <w:szCs w:val="24"/>
        </w:rPr>
        <w:t>（</w:t>
      </w:r>
      <w:r w:rsidR="000F7FEF">
        <w:rPr>
          <w:rFonts w:ascii="宋体" w:hAnsi="宋体" w:hint="eastAsia"/>
          <w:b/>
          <w:sz w:val="28"/>
          <w:szCs w:val="24"/>
        </w:rPr>
        <w:t>2013版</w:t>
      </w:r>
      <w:r w:rsidRPr="0013345E">
        <w:rPr>
          <w:rFonts w:ascii="宋体" w:hAnsi="宋体" w:hint="eastAsia"/>
          <w:b/>
          <w:sz w:val="28"/>
          <w:szCs w:val="24"/>
        </w:rPr>
        <w:t>）</w:t>
      </w:r>
    </w:p>
    <w:p w:rsidR="004A1118" w:rsidRPr="00CC3091" w:rsidRDefault="00A3744D" w:rsidP="00CC3091">
      <w:pPr>
        <w:spacing w:line="360" w:lineRule="auto"/>
        <w:ind w:firstLineChars="200" w:firstLine="562"/>
        <w:jc w:val="center"/>
        <w:rPr>
          <w:rFonts w:ascii="宋体" w:hAnsi="宋体"/>
          <w:b/>
          <w:sz w:val="28"/>
          <w:szCs w:val="24"/>
        </w:rPr>
      </w:pPr>
      <w:r w:rsidRPr="00CC3091">
        <w:rPr>
          <w:rFonts w:ascii="宋体" w:hAnsi="宋体" w:hint="eastAsia"/>
          <w:b/>
          <w:sz w:val="28"/>
          <w:szCs w:val="24"/>
        </w:rPr>
        <w:t>第一部分 国家奖学金</w:t>
      </w:r>
    </w:p>
    <w:p w:rsidR="00337E48" w:rsidRPr="0013345E" w:rsidRDefault="00337E48" w:rsidP="0013345E">
      <w:pPr>
        <w:spacing w:line="360" w:lineRule="auto"/>
        <w:ind w:firstLineChars="200" w:firstLine="480"/>
        <w:jc w:val="center"/>
        <w:rPr>
          <w:rFonts w:ascii="宋体" w:hAnsi="宋体"/>
          <w:sz w:val="24"/>
          <w:szCs w:val="24"/>
        </w:rPr>
      </w:pPr>
      <w:r w:rsidRPr="0013345E">
        <w:rPr>
          <w:rFonts w:ascii="宋体" w:hAnsi="宋体" w:hint="eastAsia"/>
          <w:sz w:val="24"/>
          <w:szCs w:val="24"/>
        </w:rPr>
        <w:t>第一章　总  则</w:t>
      </w:r>
    </w:p>
    <w:p w:rsidR="00337E48" w:rsidRPr="00077414" w:rsidRDefault="00337E48" w:rsidP="00337E48">
      <w:pPr>
        <w:spacing w:line="360" w:lineRule="auto"/>
        <w:ind w:firstLineChars="200" w:firstLine="480"/>
        <w:rPr>
          <w:rFonts w:ascii="宋体" w:hAnsi="宋体"/>
          <w:sz w:val="24"/>
          <w:szCs w:val="24"/>
        </w:rPr>
      </w:pPr>
      <w:r w:rsidRPr="00077414">
        <w:rPr>
          <w:rFonts w:ascii="宋体" w:hAnsi="宋体" w:hint="eastAsia"/>
          <w:sz w:val="24"/>
          <w:szCs w:val="24"/>
        </w:rPr>
        <w:t>第一条　根据财政部、教育部制定的《研究生国家奖学金管理暂行办法》等有关文件精神，制定本办法。</w:t>
      </w:r>
    </w:p>
    <w:p w:rsidR="00337E48" w:rsidRPr="00077414" w:rsidRDefault="00337E48" w:rsidP="00337E48">
      <w:pPr>
        <w:spacing w:line="360" w:lineRule="auto"/>
        <w:ind w:firstLineChars="200" w:firstLine="480"/>
        <w:rPr>
          <w:rFonts w:ascii="宋体" w:hAnsi="宋体"/>
          <w:sz w:val="24"/>
          <w:szCs w:val="24"/>
        </w:rPr>
      </w:pPr>
      <w:r w:rsidRPr="00077414">
        <w:rPr>
          <w:rFonts w:ascii="宋体" w:hAnsi="宋体" w:hint="eastAsia"/>
          <w:sz w:val="24"/>
          <w:szCs w:val="24"/>
        </w:rPr>
        <w:t>第二条　研究生国家奖学金由中央财政出资设立，用于奖励学校表现特别优秀的全日制研究生。</w:t>
      </w:r>
    </w:p>
    <w:p w:rsidR="00337E48" w:rsidRPr="0013345E" w:rsidRDefault="00337E48" w:rsidP="0013345E">
      <w:pPr>
        <w:spacing w:line="360" w:lineRule="auto"/>
        <w:ind w:firstLineChars="200" w:firstLine="480"/>
        <w:jc w:val="center"/>
        <w:rPr>
          <w:rFonts w:ascii="宋体" w:hAnsi="宋体"/>
          <w:sz w:val="24"/>
          <w:szCs w:val="24"/>
        </w:rPr>
      </w:pPr>
      <w:r w:rsidRPr="0013345E">
        <w:rPr>
          <w:rFonts w:ascii="宋体" w:hAnsi="宋体" w:hint="eastAsia"/>
          <w:sz w:val="24"/>
          <w:szCs w:val="24"/>
        </w:rPr>
        <w:t>第二章　奖励标准与基本条件</w:t>
      </w:r>
    </w:p>
    <w:p w:rsidR="00337E48" w:rsidRPr="00077414" w:rsidRDefault="00337E48" w:rsidP="00337E48">
      <w:pPr>
        <w:spacing w:line="360" w:lineRule="auto"/>
        <w:ind w:firstLineChars="200" w:firstLine="480"/>
        <w:rPr>
          <w:rFonts w:ascii="宋体" w:hAnsi="宋体"/>
          <w:sz w:val="24"/>
          <w:szCs w:val="24"/>
        </w:rPr>
      </w:pPr>
      <w:r w:rsidRPr="00077414">
        <w:rPr>
          <w:rFonts w:ascii="宋体" w:hAnsi="宋体" w:hint="eastAsia"/>
          <w:sz w:val="24"/>
          <w:szCs w:val="24"/>
        </w:rPr>
        <w:t>第三条　博士研究生国家奖学金奖励标准为每生每年3万元；硕士研究生国家奖学金奖励标准为每生每年2万元。</w:t>
      </w:r>
    </w:p>
    <w:p w:rsidR="00337E48" w:rsidRPr="00077414" w:rsidRDefault="00337E48" w:rsidP="00337E48">
      <w:pPr>
        <w:spacing w:line="360" w:lineRule="auto"/>
        <w:ind w:firstLineChars="200" w:firstLine="480"/>
        <w:rPr>
          <w:rFonts w:ascii="宋体" w:hAnsi="宋体"/>
          <w:sz w:val="24"/>
          <w:szCs w:val="24"/>
        </w:rPr>
      </w:pPr>
      <w:r w:rsidRPr="00077414">
        <w:rPr>
          <w:rFonts w:ascii="宋体" w:hAnsi="宋体" w:hint="eastAsia"/>
          <w:sz w:val="24"/>
          <w:szCs w:val="24"/>
        </w:rPr>
        <w:t>第四条  研究生国家奖学金申请对象为全日制研究生。</w:t>
      </w:r>
    </w:p>
    <w:p w:rsidR="00337E48" w:rsidRPr="00077414" w:rsidRDefault="00337E48" w:rsidP="00337E48">
      <w:pPr>
        <w:spacing w:line="360" w:lineRule="auto"/>
        <w:ind w:firstLineChars="150" w:firstLine="360"/>
        <w:rPr>
          <w:rFonts w:ascii="宋体" w:hAnsi="宋体"/>
          <w:sz w:val="24"/>
          <w:szCs w:val="24"/>
        </w:rPr>
      </w:pPr>
      <w:r w:rsidRPr="00077414">
        <w:rPr>
          <w:rFonts w:ascii="宋体" w:hAnsi="宋体" w:hint="eastAsia"/>
          <w:sz w:val="24"/>
          <w:szCs w:val="24"/>
        </w:rPr>
        <w:t xml:space="preserve"> 硕博连读研究生在注册为博士研究生之前，或通过攻读博士学位资格考试前，按照硕士研究生身份申请国家奖学金；注册为博士研究生后，或已经通过攻读博士学位资格考试后，按照博士研究生身份申请国家奖学金。</w:t>
      </w:r>
    </w:p>
    <w:p w:rsidR="00337E48" w:rsidRPr="00077414" w:rsidRDefault="00337E48" w:rsidP="00337E48">
      <w:pPr>
        <w:spacing w:line="360" w:lineRule="auto"/>
        <w:ind w:firstLineChars="200" w:firstLine="480"/>
        <w:rPr>
          <w:rFonts w:ascii="宋体" w:hAnsi="宋体"/>
          <w:sz w:val="24"/>
          <w:szCs w:val="24"/>
        </w:rPr>
      </w:pPr>
      <w:r w:rsidRPr="00077414">
        <w:rPr>
          <w:rFonts w:ascii="宋体" w:hAnsi="宋体" w:hint="eastAsia"/>
          <w:sz w:val="24"/>
          <w:szCs w:val="24"/>
        </w:rPr>
        <w:t>直博生和招生简章中注明不授予中间学位的本硕博、硕博连读学生，根据当年所修课程的层次阶段确定身份参与国家奖学金的评定。在选修硕士课程阶段按照硕士研究生身份参与评定；进入选修博士研究生课程阶段按照博士研究生身份参与评定。</w:t>
      </w:r>
    </w:p>
    <w:p w:rsidR="00337E48" w:rsidRPr="00077414" w:rsidRDefault="00337E48" w:rsidP="00337E48">
      <w:pPr>
        <w:spacing w:line="360" w:lineRule="auto"/>
        <w:ind w:firstLineChars="200" w:firstLine="480"/>
        <w:rPr>
          <w:rFonts w:ascii="宋体" w:hAnsi="宋体"/>
          <w:sz w:val="24"/>
          <w:szCs w:val="24"/>
        </w:rPr>
      </w:pPr>
      <w:r w:rsidRPr="00077414">
        <w:rPr>
          <w:rFonts w:ascii="宋体" w:hAnsi="宋体" w:hint="eastAsia"/>
          <w:sz w:val="24"/>
          <w:szCs w:val="24"/>
        </w:rPr>
        <w:t>第五条  研究生国家奖学金基本申请条件：</w:t>
      </w:r>
    </w:p>
    <w:p w:rsidR="00337E48" w:rsidRPr="00077414" w:rsidRDefault="00337E48" w:rsidP="00337E48">
      <w:pPr>
        <w:spacing w:line="360" w:lineRule="auto"/>
        <w:ind w:firstLineChars="200" w:firstLine="480"/>
        <w:rPr>
          <w:rFonts w:ascii="宋体" w:hAnsi="宋体"/>
          <w:sz w:val="24"/>
          <w:szCs w:val="24"/>
        </w:rPr>
      </w:pPr>
      <w:r w:rsidRPr="00077414">
        <w:rPr>
          <w:rFonts w:ascii="宋体" w:hAnsi="宋体" w:hint="eastAsia"/>
          <w:sz w:val="24"/>
          <w:szCs w:val="24"/>
        </w:rPr>
        <w:t>1．热爱社会主义祖国，拥护中国共产党的领导；</w:t>
      </w:r>
    </w:p>
    <w:p w:rsidR="00337E48" w:rsidRPr="00077414" w:rsidRDefault="00337E48" w:rsidP="00337E48">
      <w:pPr>
        <w:spacing w:line="360" w:lineRule="auto"/>
        <w:ind w:firstLineChars="200" w:firstLine="480"/>
        <w:rPr>
          <w:rFonts w:ascii="宋体" w:hAnsi="宋体"/>
          <w:sz w:val="24"/>
          <w:szCs w:val="24"/>
        </w:rPr>
      </w:pPr>
      <w:r w:rsidRPr="00077414">
        <w:rPr>
          <w:rFonts w:ascii="宋体" w:hAnsi="宋体" w:hint="eastAsia"/>
          <w:sz w:val="24"/>
          <w:szCs w:val="24"/>
        </w:rPr>
        <w:t>2．遵守宪法和法律，遵守高等学校规章制度；</w:t>
      </w:r>
    </w:p>
    <w:p w:rsidR="00337E48" w:rsidRPr="00077414" w:rsidRDefault="00337E48" w:rsidP="00337E48">
      <w:pPr>
        <w:spacing w:line="360" w:lineRule="auto"/>
        <w:ind w:firstLineChars="200" w:firstLine="480"/>
        <w:rPr>
          <w:rFonts w:ascii="宋体" w:hAnsi="宋体"/>
          <w:sz w:val="24"/>
          <w:szCs w:val="24"/>
        </w:rPr>
      </w:pPr>
      <w:r w:rsidRPr="00077414">
        <w:rPr>
          <w:rFonts w:ascii="宋体" w:hAnsi="宋体" w:hint="eastAsia"/>
          <w:sz w:val="24"/>
          <w:szCs w:val="24"/>
        </w:rPr>
        <w:t>3．诚实守信，道德品质优良；</w:t>
      </w:r>
    </w:p>
    <w:p w:rsidR="00337E48" w:rsidRPr="00077414" w:rsidRDefault="00337E48" w:rsidP="00337E48">
      <w:pPr>
        <w:spacing w:line="360" w:lineRule="auto"/>
        <w:ind w:firstLineChars="200" w:firstLine="480"/>
        <w:rPr>
          <w:rFonts w:ascii="宋体" w:hAnsi="宋体"/>
          <w:sz w:val="24"/>
          <w:szCs w:val="24"/>
        </w:rPr>
      </w:pPr>
      <w:r w:rsidRPr="00077414">
        <w:rPr>
          <w:rFonts w:ascii="宋体" w:hAnsi="宋体" w:hint="eastAsia"/>
          <w:sz w:val="24"/>
          <w:szCs w:val="24"/>
        </w:rPr>
        <w:t>4．学习成绩优异，科研能力显著，发展潜力突出;</w:t>
      </w:r>
    </w:p>
    <w:p w:rsidR="00337E48" w:rsidRPr="00077414" w:rsidRDefault="00337E48" w:rsidP="00337E48">
      <w:pPr>
        <w:spacing w:line="360" w:lineRule="auto"/>
        <w:ind w:firstLineChars="200" w:firstLine="480"/>
        <w:rPr>
          <w:rFonts w:ascii="宋体" w:hAnsi="宋体"/>
          <w:sz w:val="24"/>
          <w:szCs w:val="24"/>
        </w:rPr>
      </w:pPr>
      <w:r w:rsidRPr="00077414">
        <w:rPr>
          <w:rFonts w:ascii="宋体" w:hAnsi="宋体" w:hint="eastAsia"/>
          <w:sz w:val="24"/>
          <w:szCs w:val="24"/>
        </w:rPr>
        <w:t>5．积极参加学校各项活动，关心集体，有良好的行为习惯。</w:t>
      </w:r>
    </w:p>
    <w:p w:rsidR="00337E48" w:rsidRPr="00077414" w:rsidRDefault="00337E48" w:rsidP="00337E48">
      <w:pPr>
        <w:spacing w:line="360" w:lineRule="auto"/>
        <w:ind w:firstLineChars="200" w:firstLine="480"/>
        <w:rPr>
          <w:rFonts w:ascii="宋体" w:hAnsi="宋体"/>
          <w:sz w:val="24"/>
          <w:szCs w:val="24"/>
        </w:rPr>
      </w:pPr>
      <w:r w:rsidRPr="00077414">
        <w:rPr>
          <w:rFonts w:ascii="宋体" w:hAnsi="宋体" w:hint="eastAsia"/>
          <w:sz w:val="24"/>
          <w:szCs w:val="24"/>
        </w:rPr>
        <w:t>第六条  研究生国家奖学金参评条件：</w:t>
      </w:r>
    </w:p>
    <w:p w:rsidR="00337E48" w:rsidRPr="00077414" w:rsidRDefault="00337E48" w:rsidP="00337E48">
      <w:pPr>
        <w:spacing w:line="360" w:lineRule="auto"/>
        <w:ind w:firstLineChars="200" w:firstLine="480"/>
        <w:rPr>
          <w:rFonts w:ascii="宋体" w:hAnsi="宋体"/>
          <w:sz w:val="24"/>
          <w:szCs w:val="24"/>
        </w:rPr>
      </w:pPr>
      <w:r w:rsidRPr="00077414">
        <w:rPr>
          <w:rFonts w:ascii="宋体" w:hAnsi="宋体" w:hint="eastAsia"/>
          <w:sz w:val="24"/>
          <w:szCs w:val="24"/>
        </w:rPr>
        <w:t>符合研究生国家奖学金基本申请条件并符合下列条件之一者，可参加评选：</w:t>
      </w:r>
    </w:p>
    <w:p w:rsidR="00337E48" w:rsidRPr="00077414" w:rsidRDefault="00337E48" w:rsidP="00337E48">
      <w:pPr>
        <w:spacing w:line="360" w:lineRule="auto"/>
        <w:ind w:firstLineChars="200" w:firstLine="480"/>
        <w:rPr>
          <w:rFonts w:ascii="宋体" w:hAnsi="宋体"/>
          <w:sz w:val="24"/>
          <w:szCs w:val="24"/>
        </w:rPr>
      </w:pPr>
      <w:r w:rsidRPr="00077414">
        <w:rPr>
          <w:rFonts w:ascii="宋体" w:hAnsi="宋体" w:hint="eastAsia"/>
          <w:sz w:val="24"/>
          <w:szCs w:val="24"/>
        </w:rPr>
        <w:t>1．社会贡献突出。对国家、社会、学校做出特殊贡献，为国家、为学校赢</w:t>
      </w:r>
      <w:r w:rsidRPr="00077414">
        <w:rPr>
          <w:rFonts w:ascii="宋体" w:hAnsi="宋体" w:hint="eastAsia"/>
          <w:sz w:val="24"/>
          <w:szCs w:val="24"/>
        </w:rPr>
        <w:lastRenderedPageBreak/>
        <w:t>得特殊荣誉。</w:t>
      </w:r>
    </w:p>
    <w:p w:rsidR="00337E48" w:rsidRPr="00077414" w:rsidRDefault="00337E48" w:rsidP="00337E48">
      <w:pPr>
        <w:spacing w:line="360" w:lineRule="auto"/>
        <w:ind w:firstLineChars="200" w:firstLine="480"/>
        <w:rPr>
          <w:rFonts w:ascii="宋体" w:hAnsi="宋体"/>
          <w:sz w:val="24"/>
          <w:szCs w:val="24"/>
        </w:rPr>
      </w:pPr>
      <w:r w:rsidRPr="00077414">
        <w:rPr>
          <w:rFonts w:ascii="宋体" w:hAnsi="宋体" w:hint="eastAsia"/>
          <w:sz w:val="24"/>
          <w:szCs w:val="24"/>
        </w:rPr>
        <w:t>2．学习成绩优异。学术型研究生在读期间荣获学院一等或二等奖学金，并在相关学科领域学术期刊上公开发表论文1篇以上（含1篇）；专业学位研究生在读期间学习努力，荣获学院一等或二等奖学金，各门课程成绩不低于80分。在核心学术期刊、顶级学术期刊上发表文章，或有科技发明创造并已申请专利，或在学术科技竞赛中获省部级以上奖励者优先；</w:t>
      </w:r>
    </w:p>
    <w:p w:rsidR="00337E48" w:rsidRPr="00077414" w:rsidRDefault="00337E48" w:rsidP="00337E48">
      <w:pPr>
        <w:spacing w:line="360" w:lineRule="auto"/>
        <w:ind w:firstLineChars="200" w:firstLine="480"/>
        <w:rPr>
          <w:rFonts w:ascii="宋体" w:hAnsi="宋体"/>
          <w:sz w:val="24"/>
          <w:szCs w:val="24"/>
        </w:rPr>
      </w:pPr>
      <w:r w:rsidRPr="00077414">
        <w:rPr>
          <w:rFonts w:ascii="宋体" w:hAnsi="宋体" w:hint="eastAsia"/>
          <w:sz w:val="24"/>
          <w:szCs w:val="24"/>
        </w:rPr>
        <w:t>3．综合表现优秀。德智体全面发展，在精神文明建设中做出积极贡献；在社会工作、体育文艺等方面表现突出，为学校的改革和发展做出积极贡献；在社会实践中开拓创新、效果显著；获得省部级以上奖励者优先考虑。</w:t>
      </w:r>
    </w:p>
    <w:p w:rsidR="00337E48" w:rsidRPr="00077414" w:rsidRDefault="00337E48" w:rsidP="00337E48">
      <w:pPr>
        <w:spacing w:line="360" w:lineRule="auto"/>
        <w:ind w:firstLineChars="200" w:firstLine="480"/>
        <w:rPr>
          <w:rFonts w:ascii="宋体" w:hAnsi="宋体"/>
          <w:sz w:val="24"/>
          <w:szCs w:val="24"/>
        </w:rPr>
      </w:pPr>
      <w:r w:rsidRPr="00077414">
        <w:rPr>
          <w:rFonts w:ascii="宋体" w:hAnsi="宋体" w:hint="eastAsia"/>
          <w:sz w:val="24"/>
          <w:szCs w:val="24"/>
        </w:rPr>
        <w:t>第七条  研究生国家奖学金评选注意事项：</w:t>
      </w:r>
    </w:p>
    <w:p w:rsidR="00337E48" w:rsidRPr="00077414" w:rsidRDefault="00337E48" w:rsidP="00337E48">
      <w:pPr>
        <w:spacing w:line="360" w:lineRule="auto"/>
        <w:ind w:firstLineChars="200" w:firstLine="480"/>
        <w:rPr>
          <w:rFonts w:ascii="宋体" w:hAnsi="宋体"/>
          <w:sz w:val="24"/>
          <w:szCs w:val="24"/>
        </w:rPr>
      </w:pPr>
      <w:r w:rsidRPr="00077414">
        <w:rPr>
          <w:rFonts w:ascii="宋体" w:hAnsi="宋体" w:hint="eastAsia"/>
          <w:sz w:val="24"/>
          <w:szCs w:val="24"/>
        </w:rPr>
        <w:t>1．《申报表》后应附成绩单（研究生院盖章）和学术成果的检索证明（学术专著须提供首页和版权页；学术论文须提供期刊封面、论文首页以及版权页）；</w:t>
      </w:r>
    </w:p>
    <w:p w:rsidR="00337E48" w:rsidRPr="00077414" w:rsidRDefault="00337E48" w:rsidP="00337E48">
      <w:pPr>
        <w:spacing w:line="360" w:lineRule="auto"/>
        <w:ind w:firstLineChars="200" w:firstLine="480"/>
        <w:rPr>
          <w:rFonts w:ascii="宋体" w:hAnsi="宋体"/>
          <w:sz w:val="24"/>
          <w:szCs w:val="24"/>
        </w:rPr>
      </w:pPr>
      <w:r w:rsidRPr="00077414">
        <w:rPr>
          <w:rFonts w:ascii="宋体" w:hAnsi="宋体" w:hint="eastAsia"/>
          <w:sz w:val="24"/>
          <w:szCs w:val="24"/>
        </w:rPr>
        <w:t>2．申请所涉奖项或称号需附相关的证明材料；</w:t>
      </w:r>
    </w:p>
    <w:p w:rsidR="00337E48" w:rsidRPr="00991971" w:rsidRDefault="00337E48" w:rsidP="00337E48">
      <w:pPr>
        <w:spacing w:line="360" w:lineRule="auto"/>
        <w:ind w:firstLineChars="200" w:firstLine="480"/>
        <w:rPr>
          <w:rFonts w:ascii="宋体" w:hAnsi="宋体"/>
          <w:sz w:val="24"/>
          <w:szCs w:val="24"/>
        </w:rPr>
      </w:pPr>
      <w:r w:rsidRPr="00991971">
        <w:rPr>
          <w:rFonts w:ascii="宋体" w:hAnsi="宋体" w:hint="eastAsia"/>
          <w:sz w:val="24"/>
          <w:szCs w:val="24"/>
        </w:rPr>
        <w:t>3．各类所获奖项和公开发表的成果均应在我校就读期间取得，第一单位为北京师范大学，成果不能重复使用参评研究生国家奖学金，截止时间为当年9月1日。</w:t>
      </w:r>
    </w:p>
    <w:p w:rsidR="00337E48" w:rsidRPr="004265D4" w:rsidRDefault="00337E48" w:rsidP="004265D4">
      <w:pPr>
        <w:spacing w:line="360" w:lineRule="auto"/>
        <w:ind w:firstLineChars="200" w:firstLine="480"/>
        <w:jc w:val="center"/>
        <w:rPr>
          <w:rFonts w:ascii="宋体" w:hAnsi="宋体"/>
          <w:sz w:val="24"/>
          <w:szCs w:val="24"/>
        </w:rPr>
      </w:pPr>
      <w:r w:rsidRPr="004265D4">
        <w:rPr>
          <w:rFonts w:ascii="宋体" w:hAnsi="宋体" w:hint="eastAsia"/>
          <w:sz w:val="24"/>
          <w:szCs w:val="24"/>
        </w:rPr>
        <w:t>第三章　评审组织</w:t>
      </w:r>
    </w:p>
    <w:p w:rsidR="00337E48" w:rsidRPr="00077414" w:rsidRDefault="00337E48" w:rsidP="00337E48">
      <w:pPr>
        <w:spacing w:line="360" w:lineRule="auto"/>
        <w:ind w:firstLineChars="200" w:firstLine="480"/>
        <w:rPr>
          <w:rFonts w:ascii="宋体" w:hAnsi="宋体"/>
          <w:sz w:val="24"/>
          <w:szCs w:val="24"/>
        </w:rPr>
      </w:pPr>
      <w:r w:rsidRPr="00077414">
        <w:rPr>
          <w:rFonts w:ascii="宋体" w:hAnsi="宋体" w:hint="eastAsia"/>
          <w:sz w:val="24"/>
          <w:szCs w:val="24"/>
        </w:rPr>
        <w:t xml:space="preserve">第八条　</w:t>
      </w:r>
      <w:r w:rsidR="00AD6889">
        <w:rPr>
          <w:rFonts w:ascii="宋体" w:hAnsi="宋体" w:hint="eastAsia"/>
          <w:sz w:val="24"/>
          <w:szCs w:val="24"/>
        </w:rPr>
        <w:t>符合申请条件的同学，</w:t>
      </w:r>
      <w:r w:rsidRPr="00077414">
        <w:rPr>
          <w:rFonts w:ascii="宋体" w:hAnsi="宋体" w:hint="eastAsia"/>
          <w:sz w:val="24"/>
          <w:szCs w:val="24"/>
        </w:rPr>
        <w:t>院系成立研究生国家奖学金评审委员会</w:t>
      </w:r>
      <w:r w:rsidR="00AD6889">
        <w:rPr>
          <w:rFonts w:ascii="宋体" w:hAnsi="宋体" w:hint="eastAsia"/>
          <w:sz w:val="24"/>
          <w:szCs w:val="24"/>
        </w:rPr>
        <w:t>进行面试</w:t>
      </w:r>
      <w:r w:rsidRPr="00077414">
        <w:rPr>
          <w:rFonts w:ascii="宋体" w:hAnsi="宋体" w:hint="eastAsia"/>
          <w:sz w:val="24"/>
          <w:szCs w:val="24"/>
        </w:rPr>
        <w:t>，</w:t>
      </w:r>
      <w:r w:rsidR="00542B39" w:rsidRPr="00542B39">
        <w:rPr>
          <w:rFonts w:ascii="宋体" w:hAnsi="宋体" w:hint="eastAsia"/>
          <w:sz w:val="24"/>
          <w:szCs w:val="24"/>
        </w:rPr>
        <w:t>评审委员会</w:t>
      </w:r>
      <w:r w:rsidRPr="00077414">
        <w:rPr>
          <w:rFonts w:ascii="宋体" w:hAnsi="宋体" w:hint="eastAsia"/>
          <w:sz w:val="24"/>
          <w:szCs w:val="24"/>
        </w:rPr>
        <w:t>由书记或者院长任主任委员，研究生导师、行政管理人员和学生代表等组成委员。</w:t>
      </w:r>
    </w:p>
    <w:p w:rsidR="00337E48" w:rsidRPr="004265D4" w:rsidRDefault="00337E48" w:rsidP="004265D4">
      <w:pPr>
        <w:spacing w:line="360" w:lineRule="auto"/>
        <w:ind w:firstLineChars="200" w:firstLine="480"/>
        <w:jc w:val="center"/>
        <w:rPr>
          <w:rFonts w:ascii="宋体" w:hAnsi="宋体"/>
          <w:sz w:val="24"/>
          <w:szCs w:val="24"/>
        </w:rPr>
      </w:pPr>
      <w:r w:rsidRPr="004265D4">
        <w:rPr>
          <w:rFonts w:ascii="宋体" w:hAnsi="宋体" w:hint="eastAsia"/>
          <w:sz w:val="24"/>
          <w:szCs w:val="24"/>
        </w:rPr>
        <w:t>第四章　评审程序</w:t>
      </w:r>
    </w:p>
    <w:p w:rsidR="00337E48" w:rsidRPr="00077414" w:rsidRDefault="00337E48" w:rsidP="00337E48">
      <w:pPr>
        <w:spacing w:line="360" w:lineRule="auto"/>
        <w:ind w:firstLineChars="200" w:firstLine="480"/>
        <w:rPr>
          <w:rFonts w:ascii="宋体" w:hAnsi="宋体"/>
          <w:sz w:val="24"/>
          <w:szCs w:val="24"/>
        </w:rPr>
      </w:pPr>
      <w:r w:rsidRPr="00077414">
        <w:rPr>
          <w:rFonts w:ascii="宋体" w:hAnsi="宋体" w:hint="eastAsia"/>
          <w:sz w:val="24"/>
          <w:szCs w:val="24"/>
        </w:rPr>
        <w:t>第九条　研究生国家奖学金每学年评审一次，所有符合本办法规定条件的攻读硕士、博士学位的全日制研究生均有资格申请。有意愿申请国家奖学金的研究生，本人应如实填写《研究生国家奖学金申请审批表》，向学部、各院系评审委员会提出申请。</w:t>
      </w:r>
    </w:p>
    <w:p w:rsidR="00337E48" w:rsidRPr="00077414" w:rsidRDefault="00337E48" w:rsidP="00337E48">
      <w:pPr>
        <w:spacing w:line="360" w:lineRule="auto"/>
        <w:ind w:firstLineChars="200" w:firstLine="480"/>
        <w:rPr>
          <w:rFonts w:ascii="宋体" w:hAnsi="宋体"/>
          <w:sz w:val="24"/>
          <w:szCs w:val="24"/>
        </w:rPr>
      </w:pPr>
      <w:r w:rsidRPr="00077414">
        <w:rPr>
          <w:rFonts w:ascii="宋体" w:hAnsi="宋体" w:hint="eastAsia"/>
          <w:sz w:val="24"/>
          <w:szCs w:val="24"/>
        </w:rPr>
        <w:t>第十条　研究生国家奖学金的评审工作，应坚持公开、公平、公正、择优的原则，严格执行国家有关教育法规，杜绝弄虚作假。</w:t>
      </w:r>
    </w:p>
    <w:p w:rsidR="00337E48" w:rsidRPr="00077414" w:rsidRDefault="00337E48" w:rsidP="00337E48">
      <w:pPr>
        <w:spacing w:line="360" w:lineRule="auto"/>
        <w:ind w:firstLineChars="200" w:firstLine="480"/>
        <w:rPr>
          <w:rFonts w:ascii="宋体" w:hAnsi="宋体"/>
          <w:sz w:val="24"/>
          <w:szCs w:val="24"/>
        </w:rPr>
      </w:pPr>
      <w:r w:rsidRPr="00077414">
        <w:rPr>
          <w:rFonts w:ascii="宋体" w:hAnsi="宋体" w:hint="eastAsia"/>
          <w:sz w:val="24"/>
          <w:szCs w:val="24"/>
        </w:rPr>
        <w:t>第十一条　学部、各院系评审委员会主任委员负责组织委员会委员对申请国家奖学金的学生进行初步评审，评审过程中应充分尊重学术组织、研究生导师的</w:t>
      </w:r>
      <w:r w:rsidRPr="00077414">
        <w:rPr>
          <w:rFonts w:ascii="宋体" w:hAnsi="宋体" w:hint="eastAsia"/>
          <w:sz w:val="24"/>
          <w:szCs w:val="24"/>
        </w:rPr>
        <w:lastRenderedPageBreak/>
        <w:t>推荐意见。各单位确定本单位获奖学生名单后，在本单位内进行不少于5个工作日的公示。公示无异议后，提交北京师范大学研究生国家奖学金评审领导小组。</w:t>
      </w:r>
    </w:p>
    <w:p w:rsidR="00337E48" w:rsidRPr="00077414" w:rsidRDefault="00337E48" w:rsidP="00337E48">
      <w:pPr>
        <w:spacing w:line="360" w:lineRule="auto"/>
        <w:ind w:firstLineChars="200" w:firstLine="480"/>
        <w:rPr>
          <w:rFonts w:ascii="宋体" w:hAnsi="宋体"/>
          <w:sz w:val="24"/>
          <w:szCs w:val="24"/>
        </w:rPr>
      </w:pPr>
      <w:r w:rsidRPr="00077414">
        <w:rPr>
          <w:rFonts w:ascii="宋体" w:hAnsi="宋体" w:hint="eastAsia"/>
          <w:sz w:val="24"/>
          <w:szCs w:val="24"/>
        </w:rPr>
        <w:t>第十二条  对研究生国家奖学金评审结果有异议的学生，可在各单位公示阶段向所在单位评审委员会提出申诉，评审委员会应及时研究并予以答复。如学生对各单位作出的答复仍存在异议，可在全校公示阶段向研究生国家奖学金评审领导小组提请裁决。</w:t>
      </w:r>
    </w:p>
    <w:p w:rsidR="00337E48" w:rsidRPr="004265D4" w:rsidRDefault="00337E48" w:rsidP="004265D4">
      <w:pPr>
        <w:spacing w:line="360" w:lineRule="auto"/>
        <w:ind w:firstLineChars="200" w:firstLine="480"/>
        <w:jc w:val="center"/>
        <w:rPr>
          <w:rFonts w:ascii="宋体" w:hAnsi="宋体"/>
          <w:sz w:val="24"/>
          <w:szCs w:val="24"/>
        </w:rPr>
      </w:pPr>
      <w:r w:rsidRPr="004265D4">
        <w:rPr>
          <w:rFonts w:ascii="宋体" w:hAnsi="宋体" w:hint="eastAsia"/>
          <w:sz w:val="24"/>
          <w:szCs w:val="24"/>
        </w:rPr>
        <w:t>第五章  资金管理与监督</w:t>
      </w:r>
    </w:p>
    <w:p w:rsidR="00337E48" w:rsidRPr="00077414" w:rsidRDefault="00337E48" w:rsidP="00337E48">
      <w:pPr>
        <w:spacing w:line="360" w:lineRule="auto"/>
        <w:ind w:firstLineChars="200" w:firstLine="480"/>
        <w:rPr>
          <w:rFonts w:ascii="宋体" w:hAnsi="宋体"/>
          <w:sz w:val="24"/>
          <w:szCs w:val="24"/>
        </w:rPr>
      </w:pPr>
      <w:r w:rsidRPr="00077414">
        <w:rPr>
          <w:rFonts w:ascii="宋体" w:hAnsi="宋体" w:hint="eastAsia"/>
          <w:sz w:val="24"/>
          <w:szCs w:val="24"/>
        </w:rPr>
        <w:t>第十三条　学校于每年年底前将当年研究生国家奖学金一次性发放给获奖学生，颁发国家统一印制的荣誉证书，并记入学生学籍档案。</w:t>
      </w:r>
    </w:p>
    <w:p w:rsidR="00337E48" w:rsidRPr="00077414" w:rsidRDefault="00337E48" w:rsidP="00337E48">
      <w:pPr>
        <w:spacing w:line="360" w:lineRule="auto"/>
        <w:ind w:firstLineChars="200" w:firstLine="480"/>
        <w:rPr>
          <w:rFonts w:ascii="宋体" w:hAnsi="宋体"/>
          <w:sz w:val="24"/>
          <w:szCs w:val="24"/>
        </w:rPr>
      </w:pPr>
      <w:r w:rsidRPr="00077414">
        <w:rPr>
          <w:rFonts w:ascii="宋体" w:hAnsi="宋体" w:hint="eastAsia"/>
          <w:sz w:val="24"/>
          <w:szCs w:val="24"/>
        </w:rPr>
        <w:t>第十四条　各单位要切实加强管理，认真做好研究生国家奖学金的评审和发放工作，确保研究生国家奖学金用于奖励特别优秀的研究生。</w:t>
      </w:r>
    </w:p>
    <w:p w:rsidR="00337E48" w:rsidRPr="00077414" w:rsidRDefault="00337E48" w:rsidP="00337E48">
      <w:pPr>
        <w:spacing w:line="360" w:lineRule="auto"/>
        <w:ind w:firstLineChars="200" w:firstLine="480"/>
        <w:rPr>
          <w:rFonts w:ascii="宋体" w:hAnsi="宋体"/>
          <w:sz w:val="24"/>
          <w:szCs w:val="24"/>
        </w:rPr>
      </w:pPr>
      <w:r w:rsidRPr="00077414">
        <w:rPr>
          <w:rFonts w:ascii="宋体" w:hAnsi="宋体" w:hint="eastAsia"/>
          <w:sz w:val="24"/>
          <w:szCs w:val="24"/>
        </w:rPr>
        <w:t>第十五条  国家奖学金和学校设置的各类奖学金可以同时申请，奖金可以兼得。</w:t>
      </w:r>
    </w:p>
    <w:p w:rsidR="00337E48" w:rsidRPr="000F7FEF" w:rsidRDefault="00337E48" w:rsidP="004265D4">
      <w:pPr>
        <w:spacing w:line="360" w:lineRule="auto"/>
        <w:ind w:firstLineChars="200" w:firstLine="480"/>
        <w:jc w:val="center"/>
        <w:rPr>
          <w:rFonts w:ascii="宋体" w:hAnsi="宋体"/>
          <w:color w:val="000000" w:themeColor="text1"/>
          <w:sz w:val="24"/>
          <w:szCs w:val="24"/>
        </w:rPr>
      </w:pPr>
      <w:r w:rsidRPr="000F7FEF">
        <w:rPr>
          <w:rFonts w:ascii="宋体" w:hAnsi="宋体" w:hint="eastAsia"/>
          <w:color w:val="000000" w:themeColor="text1"/>
          <w:sz w:val="24"/>
          <w:szCs w:val="24"/>
        </w:rPr>
        <w:t xml:space="preserve">第六章  </w:t>
      </w:r>
      <w:r w:rsidR="008E6F5E" w:rsidRPr="000F7FEF">
        <w:rPr>
          <w:rFonts w:ascii="宋体" w:hAnsi="宋体" w:hint="eastAsia"/>
          <w:color w:val="000000" w:themeColor="text1"/>
          <w:sz w:val="24"/>
          <w:szCs w:val="24"/>
        </w:rPr>
        <w:t>细</w:t>
      </w:r>
      <w:r w:rsidRPr="000F7FEF">
        <w:rPr>
          <w:rFonts w:ascii="宋体" w:hAnsi="宋体" w:hint="eastAsia"/>
          <w:color w:val="000000" w:themeColor="text1"/>
          <w:sz w:val="24"/>
          <w:szCs w:val="24"/>
        </w:rPr>
        <w:t xml:space="preserve">  则</w:t>
      </w:r>
    </w:p>
    <w:p w:rsidR="00337E48" w:rsidRPr="000F7FEF" w:rsidRDefault="00337E48" w:rsidP="00476E0D">
      <w:pPr>
        <w:spacing w:line="360" w:lineRule="auto"/>
        <w:ind w:firstLineChars="200" w:firstLine="480"/>
        <w:rPr>
          <w:rFonts w:ascii="宋体" w:hAnsi="宋体"/>
          <w:color w:val="000000" w:themeColor="text1"/>
          <w:sz w:val="24"/>
          <w:szCs w:val="24"/>
        </w:rPr>
      </w:pPr>
      <w:r w:rsidRPr="000F7FEF">
        <w:rPr>
          <w:rFonts w:ascii="宋体" w:hAnsi="宋体" w:hint="eastAsia"/>
          <w:color w:val="000000" w:themeColor="text1"/>
          <w:sz w:val="24"/>
          <w:szCs w:val="24"/>
        </w:rPr>
        <w:t>第十六条　本办法自</w:t>
      </w:r>
      <w:r w:rsidR="008D4258" w:rsidRPr="000F7FEF">
        <w:rPr>
          <w:rFonts w:ascii="宋体" w:hAnsi="宋体" w:hint="eastAsia"/>
          <w:color w:val="000000" w:themeColor="text1"/>
          <w:sz w:val="24"/>
          <w:szCs w:val="24"/>
        </w:rPr>
        <w:t>2013</w:t>
      </w:r>
      <w:r w:rsidRPr="000F7FEF">
        <w:rPr>
          <w:rFonts w:ascii="宋体" w:hAnsi="宋体" w:hint="eastAsia"/>
          <w:color w:val="000000" w:themeColor="text1"/>
          <w:sz w:val="24"/>
          <w:szCs w:val="24"/>
        </w:rPr>
        <w:t>年起试行。</w:t>
      </w:r>
    </w:p>
    <w:p w:rsidR="003427F7" w:rsidRPr="000F7FEF" w:rsidRDefault="003427F7" w:rsidP="00CD096E">
      <w:pPr>
        <w:spacing w:line="360" w:lineRule="auto"/>
        <w:ind w:firstLineChars="200" w:firstLine="480"/>
        <w:rPr>
          <w:rFonts w:ascii="宋体" w:hAnsi="宋体"/>
          <w:color w:val="000000" w:themeColor="text1"/>
          <w:sz w:val="24"/>
          <w:szCs w:val="24"/>
        </w:rPr>
      </w:pPr>
      <w:r w:rsidRPr="000F7FEF">
        <w:rPr>
          <w:rFonts w:ascii="宋体" w:hAnsi="宋体" w:hint="eastAsia"/>
          <w:color w:val="000000" w:themeColor="text1"/>
          <w:sz w:val="24"/>
          <w:szCs w:val="24"/>
        </w:rPr>
        <w:t>第十七条</w:t>
      </w:r>
      <w:r w:rsidR="004706B9" w:rsidRPr="000F7FEF">
        <w:rPr>
          <w:rFonts w:ascii="宋体" w:hAnsi="宋体" w:hint="eastAsia"/>
          <w:color w:val="000000" w:themeColor="text1"/>
          <w:sz w:val="24"/>
          <w:szCs w:val="24"/>
        </w:rPr>
        <w:t xml:space="preserve"> 博士研究</w:t>
      </w:r>
      <w:r w:rsidR="000F7FEF" w:rsidRPr="000F7FEF">
        <w:rPr>
          <w:rFonts w:ascii="宋体" w:hAnsi="宋体" w:hint="eastAsia"/>
          <w:color w:val="000000" w:themeColor="text1"/>
          <w:sz w:val="24"/>
          <w:szCs w:val="24"/>
        </w:rPr>
        <w:t>生</w:t>
      </w:r>
      <w:r w:rsidR="00BF2AB2" w:rsidRPr="000F7FEF">
        <w:rPr>
          <w:rFonts w:ascii="宋体" w:hAnsi="宋体" w:hint="eastAsia"/>
          <w:color w:val="000000" w:themeColor="text1"/>
          <w:sz w:val="24"/>
          <w:szCs w:val="24"/>
        </w:rPr>
        <w:t>须学术研究能力较强，有一定的专业学术成果：</w:t>
      </w:r>
      <w:r w:rsidR="00CD096E" w:rsidRPr="000F7FEF">
        <w:rPr>
          <w:rFonts w:ascii="宋体" w:hAnsi="宋体" w:hint="eastAsia"/>
          <w:color w:val="000000" w:themeColor="text1"/>
          <w:sz w:val="24"/>
          <w:szCs w:val="24"/>
        </w:rPr>
        <w:t>上一学年度以第一作者或第二作者（导师为第一作者）在相关专业</w:t>
      </w:r>
      <w:r w:rsidR="00F104EB" w:rsidRPr="000F7FEF">
        <w:rPr>
          <w:rFonts w:ascii="宋体" w:hAnsi="宋体" w:hint="eastAsia"/>
          <w:color w:val="000000" w:themeColor="text1"/>
          <w:sz w:val="24"/>
          <w:szCs w:val="24"/>
        </w:rPr>
        <w:t>核心</w:t>
      </w:r>
      <w:r w:rsidR="00CD096E" w:rsidRPr="000F7FEF">
        <w:rPr>
          <w:rFonts w:ascii="宋体" w:hAnsi="宋体" w:hint="eastAsia"/>
          <w:color w:val="000000" w:themeColor="text1"/>
          <w:sz w:val="24"/>
          <w:szCs w:val="24"/>
        </w:rPr>
        <w:t>期刊上发表高质量学术论文；上一学年度获得省部级以上科技奖励、取得重要创新成果和发明专利者优先考虑。</w:t>
      </w:r>
    </w:p>
    <w:p w:rsidR="00764DE8" w:rsidRPr="000F7FEF" w:rsidRDefault="00764DE8" w:rsidP="00CD096E">
      <w:pPr>
        <w:spacing w:line="360" w:lineRule="auto"/>
        <w:ind w:firstLineChars="200" w:firstLine="480"/>
        <w:rPr>
          <w:rFonts w:ascii="宋体" w:hAnsi="宋体"/>
          <w:color w:val="000000" w:themeColor="text1"/>
          <w:sz w:val="24"/>
          <w:szCs w:val="24"/>
        </w:rPr>
      </w:pPr>
      <w:r w:rsidRPr="000F7FEF">
        <w:rPr>
          <w:rFonts w:ascii="宋体" w:hAnsi="宋体" w:hint="eastAsia"/>
          <w:color w:val="000000" w:themeColor="text1"/>
          <w:sz w:val="24"/>
          <w:szCs w:val="24"/>
        </w:rPr>
        <w:t>第十八条</w:t>
      </w:r>
      <w:r w:rsidR="00A604E5" w:rsidRPr="000F7FEF">
        <w:rPr>
          <w:rFonts w:ascii="宋体" w:hAnsi="宋体" w:hint="eastAsia"/>
          <w:color w:val="000000" w:themeColor="text1"/>
          <w:sz w:val="24"/>
          <w:szCs w:val="24"/>
        </w:rPr>
        <w:t xml:space="preserve">  硕士研究生</w:t>
      </w:r>
      <w:r w:rsidR="00AA28F7" w:rsidRPr="000F7FEF">
        <w:rPr>
          <w:rFonts w:ascii="宋体" w:hAnsi="宋体" w:hint="eastAsia"/>
          <w:color w:val="000000" w:themeColor="text1"/>
          <w:sz w:val="24"/>
          <w:szCs w:val="24"/>
        </w:rPr>
        <w:t>须学习成绩优异</w:t>
      </w:r>
      <w:r w:rsidR="00BF2AB2" w:rsidRPr="000F7FEF">
        <w:rPr>
          <w:rFonts w:ascii="宋体" w:hAnsi="宋体" w:hint="eastAsia"/>
          <w:color w:val="000000" w:themeColor="text1"/>
          <w:sz w:val="24"/>
          <w:szCs w:val="24"/>
        </w:rPr>
        <w:t>：</w:t>
      </w:r>
      <w:r w:rsidR="006328DE" w:rsidRPr="000F7FEF">
        <w:rPr>
          <w:rFonts w:ascii="宋体" w:hAnsi="宋体" w:hint="eastAsia"/>
          <w:color w:val="000000" w:themeColor="text1"/>
          <w:sz w:val="24"/>
          <w:szCs w:val="24"/>
        </w:rPr>
        <w:t>专业课（包括学位基础课、学位专业课、专业选修课）平均分须在85分以上（包括85</w:t>
      </w:r>
      <w:r w:rsidR="008618C8" w:rsidRPr="000F7FEF">
        <w:rPr>
          <w:rFonts w:ascii="宋体" w:hAnsi="宋体" w:hint="eastAsia"/>
          <w:color w:val="000000" w:themeColor="text1"/>
          <w:sz w:val="24"/>
          <w:szCs w:val="24"/>
        </w:rPr>
        <w:t>分）</w:t>
      </w:r>
      <w:r w:rsidR="00A601B3" w:rsidRPr="000F7FEF">
        <w:rPr>
          <w:rFonts w:ascii="宋体" w:hAnsi="宋体" w:hint="eastAsia"/>
          <w:color w:val="000000" w:themeColor="text1"/>
          <w:sz w:val="24"/>
          <w:szCs w:val="24"/>
        </w:rPr>
        <w:t>。此外，</w:t>
      </w:r>
      <w:r w:rsidR="001B4D2E" w:rsidRPr="000F7FEF">
        <w:rPr>
          <w:rFonts w:ascii="宋体" w:hAnsi="宋体" w:hint="eastAsia"/>
          <w:color w:val="000000" w:themeColor="text1"/>
          <w:sz w:val="24"/>
          <w:szCs w:val="24"/>
        </w:rPr>
        <w:t>须上一学年度</w:t>
      </w:r>
      <w:r w:rsidR="006328DE" w:rsidRPr="000F7FEF">
        <w:rPr>
          <w:rFonts w:ascii="宋体" w:hAnsi="宋体" w:hint="eastAsia"/>
          <w:color w:val="000000" w:themeColor="text1"/>
          <w:sz w:val="24"/>
          <w:szCs w:val="24"/>
        </w:rPr>
        <w:t>（2012.09—2013.09）</w:t>
      </w:r>
      <w:r w:rsidR="001B4D2E" w:rsidRPr="000F7FEF">
        <w:rPr>
          <w:rFonts w:ascii="宋体" w:hAnsi="宋体" w:hint="eastAsia"/>
          <w:color w:val="000000" w:themeColor="text1"/>
          <w:sz w:val="24"/>
          <w:szCs w:val="24"/>
        </w:rPr>
        <w:t>在相关专业期刊上发表高质量学术论文</w:t>
      </w:r>
      <w:r w:rsidR="00F95F31" w:rsidRPr="000F7FEF">
        <w:rPr>
          <w:rFonts w:ascii="宋体" w:hAnsi="宋体" w:hint="eastAsia"/>
          <w:color w:val="000000" w:themeColor="text1"/>
          <w:sz w:val="24"/>
          <w:szCs w:val="24"/>
        </w:rPr>
        <w:t>（不限核心期刊</w:t>
      </w:r>
      <w:r w:rsidR="00C36DE2" w:rsidRPr="000F7FEF">
        <w:rPr>
          <w:rFonts w:ascii="宋体" w:hAnsi="宋体" w:hint="eastAsia"/>
          <w:color w:val="000000" w:themeColor="text1"/>
          <w:sz w:val="24"/>
          <w:szCs w:val="24"/>
        </w:rPr>
        <w:t>，不限第一作者</w:t>
      </w:r>
      <w:r w:rsidR="00F95F31" w:rsidRPr="000F7FEF">
        <w:rPr>
          <w:rFonts w:ascii="宋体" w:hAnsi="宋体" w:hint="eastAsia"/>
          <w:color w:val="000000" w:themeColor="text1"/>
          <w:sz w:val="24"/>
          <w:szCs w:val="24"/>
        </w:rPr>
        <w:t>）</w:t>
      </w:r>
      <w:r w:rsidR="002A47D9" w:rsidRPr="000F7FEF">
        <w:rPr>
          <w:rFonts w:ascii="宋体" w:hAnsi="宋体" w:hint="eastAsia"/>
          <w:color w:val="000000" w:themeColor="text1"/>
          <w:sz w:val="24"/>
          <w:szCs w:val="24"/>
        </w:rPr>
        <w:t>。</w:t>
      </w:r>
    </w:p>
    <w:p w:rsidR="00EF191E" w:rsidRPr="000F7FEF" w:rsidRDefault="006B2E9C" w:rsidP="006B2E9C">
      <w:pPr>
        <w:spacing w:line="360" w:lineRule="auto"/>
        <w:ind w:firstLineChars="200" w:firstLine="480"/>
        <w:rPr>
          <w:rFonts w:ascii="宋体" w:hAnsi="宋体"/>
          <w:color w:val="000000" w:themeColor="text1"/>
          <w:sz w:val="24"/>
          <w:szCs w:val="24"/>
        </w:rPr>
      </w:pPr>
      <w:r w:rsidRPr="000F7FEF">
        <w:rPr>
          <w:rFonts w:ascii="宋体" w:hAnsi="宋体" w:hint="eastAsia"/>
          <w:color w:val="000000" w:themeColor="text1"/>
          <w:sz w:val="24"/>
          <w:szCs w:val="24"/>
        </w:rPr>
        <w:t>第十九条 国家奖学金属于研究生优秀学业奖学金</w:t>
      </w:r>
      <w:r w:rsidR="004265D4" w:rsidRPr="000F7FEF">
        <w:rPr>
          <w:rFonts w:ascii="宋体" w:hAnsi="宋体" w:hint="eastAsia"/>
          <w:color w:val="000000" w:themeColor="text1"/>
          <w:sz w:val="24"/>
          <w:szCs w:val="24"/>
        </w:rPr>
        <w:t>，</w:t>
      </w:r>
      <w:r w:rsidR="001B0C0D" w:rsidRPr="000F7FEF">
        <w:rPr>
          <w:rFonts w:ascii="宋体" w:hAnsi="宋体" w:hint="eastAsia"/>
          <w:color w:val="000000" w:themeColor="text1"/>
          <w:sz w:val="24"/>
          <w:szCs w:val="24"/>
        </w:rPr>
        <w:t>与学校奖学金不可兼得。</w:t>
      </w:r>
    </w:p>
    <w:p w:rsidR="00191DDA" w:rsidRDefault="00191DDA" w:rsidP="006B2E9C">
      <w:pPr>
        <w:spacing w:line="360" w:lineRule="auto"/>
        <w:ind w:firstLineChars="200" w:firstLine="480"/>
        <w:rPr>
          <w:rFonts w:ascii="宋体" w:hAnsi="宋体"/>
          <w:sz w:val="24"/>
          <w:szCs w:val="24"/>
        </w:rPr>
      </w:pPr>
    </w:p>
    <w:p w:rsidR="00C4307C" w:rsidRPr="004218CE" w:rsidRDefault="00C86E86" w:rsidP="004218CE">
      <w:pPr>
        <w:spacing w:line="360" w:lineRule="auto"/>
        <w:ind w:firstLineChars="200" w:firstLine="562"/>
        <w:jc w:val="center"/>
        <w:rPr>
          <w:rFonts w:ascii="宋体" w:hAnsi="宋体"/>
          <w:b/>
          <w:sz w:val="28"/>
          <w:szCs w:val="24"/>
        </w:rPr>
      </w:pPr>
      <w:r w:rsidRPr="004218CE">
        <w:rPr>
          <w:rFonts w:ascii="宋体" w:hAnsi="宋体" w:hint="eastAsia"/>
          <w:b/>
          <w:sz w:val="28"/>
          <w:szCs w:val="24"/>
        </w:rPr>
        <w:t xml:space="preserve">第二部分 </w:t>
      </w:r>
      <w:r w:rsidR="00A103A4" w:rsidRPr="004218CE">
        <w:rPr>
          <w:rFonts w:ascii="宋体" w:hAnsi="宋体" w:hint="eastAsia"/>
          <w:b/>
          <w:sz w:val="28"/>
          <w:szCs w:val="24"/>
        </w:rPr>
        <w:t>校级</w:t>
      </w:r>
      <w:r w:rsidR="00EF191E" w:rsidRPr="004218CE">
        <w:rPr>
          <w:rFonts w:ascii="宋体" w:hAnsi="宋体" w:hint="eastAsia"/>
          <w:b/>
          <w:sz w:val="28"/>
          <w:szCs w:val="24"/>
        </w:rPr>
        <w:t>奖</w:t>
      </w:r>
      <w:r w:rsidRPr="004218CE">
        <w:rPr>
          <w:rFonts w:ascii="宋体" w:hAnsi="宋体" w:hint="eastAsia"/>
          <w:b/>
          <w:sz w:val="28"/>
          <w:szCs w:val="24"/>
        </w:rPr>
        <w:t>学金</w:t>
      </w:r>
    </w:p>
    <w:p w:rsidR="0079656D" w:rsidRPr="0079656D" w:rsidRDefault="0079656D" w:rsidP="0079656D">
      <w:pPr>
        <w:spacing w:line="360" w:lineRule="auto"/>
        <w:ind w:firstLineChars="200" w:firstLine="482"/>
        <w:rPr>
          <w:rFonts w:ascii="宋体" w:hAnsi="宋体"/>
          <w:b/>
          <w:sz w:val="24"/>
          <w:szCs w:val="24"/>
        </w:rPr>
      </w:pPr>
      <w:r w:rsidRPr="0079656D">
        <w:rPr>
          <w:rFonts w:ascii="宋体" w:hAnsi="宋体" w:hint="eastAsia"/>
          <w:b/>
          <w:sz w:val="24"/>
          <w:szCs w:val="24"/>
        </w:rPr>
        <w:t>一、参评范围</w:t>
      </w:r>
    </w:p>
    <w:p w:rsidR="0079656D" w:rsidRDefault="0079656D" w:rsidP="0079656D">
      <w:pPr>
        <w:spacing w:line="360" w:lineRule="auto"/>
        <w:ind w:firstLineChars="200" w:firstLine="480"/>
        <w:rPr>
          <w:rFonts w:ascii="宋体" w:hAnsi="宋体"/>
          <w:sz w:val="24"/>
          <w:szCs w:val="24"/>
        </w:rPr>
      </w:pPr>
      <w:r>
        <w:rPr>
          <w:rFonts w:ascii="宋体" w:hAnsi="宋体" w:hint="eastAsia"/>
          <w:sz w:val="24"/>
          <w:szCs w:val="24"/>
        </w:rPr>
        <w:t>研究生奖学金的申请对象为我校2011、2012级全日制研究生。除特别注明外，均指学术型研究生。</w:t>
      </w:r>
    </w:p>
    <w:p w:rsidR="0079656D" w:rsidRDefault="0079656D" w:rsidP="0079656D">
      <w:pPr>
        <w:spacing w:line="360" w:lineRule="auto"/>
        <w:ind w:firstLineChars="200" w:firstLine="480"/>
        <w:rPr>
          <w:rFonts w:ascii="宋体" w:hAnsi="宋体"/>
          <w:sz w:val="24"/>
          <w:szCs w:val="24"/>
        </w:rPr>
      </w:pPr>
      <w:r>
        <w:rPr>
          <w:rFonts w:ascii="宋体" w:hAnsi="宋体" w:hint="eastAsia"/>
          <w:sz w:val="24"/>
          <w:szCs w:val="24"/>
        </w:rPr>
        <w:lastRenderedPageBreak/>
        <w:t>本科直博生计入博士生人数，评选时若未进行博士资格考核的，可以以硕士生身份参评。</w:t>
      </w:r>
    </w:p>
    <w:p w:rsidR="0079656D" w:rsidRDefault="0079656D" w:rsidP="0079656D">
      <w:pPr>
        <w:spacing w:line="360" w:lineRule="auto"/>
        <w:ind w:firstLineChars="200" w:firstLine="480"/>
        <w:rPr>
          <w:rFonts w:ascii="宋体" w:hAnsi="宋体"/>
          <w:sz w:val="24"/>
          <w:szCs w:val="24"/>
        </w:rPr>
      </w:pPr>
      <w:r>
        <w:rPr>
          <w:rFonts w:ascii="宋体" w:hAnsi="宋体" w:hint="eastAsia"/>
          <w:sz w:val="24"/>
          <w:szCs w:val="24"/>
        </w:rPr>
        <w:t>以下几类不在此次参评范围：</w:t>
      </w:r>
    </w:p>
    <w:p w:rsidR="0079656D" w:rsidRDefault="0079656D" w:rsidP="0079656D">
      <w:pPr>
        <w:spacing w:line="360" w:lineRule="auto"/>
        <w:ind w:firstLineChars="200" w:firstLine="480"/>
        <w:rPr>
          <w:rFonts w:ascii="宋体" w:hAnsi="宋体"/>
          <w:sz w:val="24"/>
          <w:szCs w:val="24"/>
        </w:rPr>
      </w:pPr>
      <w:r>
        <w:rPr>
          <w:rFonts w:ascii="宋体" w:hAnsi="宋体" w:hint="eastAsia"/>
          <w:sz w:val="24"/>
          <w:szCs w:val="24"/>
        </w:rPr>
        <w:t>1.单独考试硕士生；</w:t>
      </w:r>
    </w:p>
    <w:p w:rsidR="0079656D" w:rsidRDefault="0079656D" w:rsidP="0079656D">
      <w:pPr>
        <w:spacing w:line="360" w:lineRule="auto"/>
        <w:ind w:firstLineChars="200" w:firstLine="480"/>
        <w:rPr>
          <w:rFonts w:ascii="宋体" w:hAnsi="宋体"/>
          <w:sz w:val="24"/>
          <w:szCs w:val="24"/>
        </w:rPr>
      </w:pPr>
      <w:r>
        <w:rPr>
          <w:rFonts w:ascii="宋体" w:hAnsi="宋体" w:hint="eastAsia"/>
          <w:sz w:val="24"/>
          <w:szCs w:val="24"/>
        </w:rPr>
        <w:t>2.利用周末或寒暑假学习的专业学位硕士生；</w:t>
      </w:r>
    </w:p>
    <w:p w:rsidR="0079656D" w:rsidRDefault="0079656D" w:rsidP="0079656D">
      <w:pPr>
        <w:spacing w:line="360" w:lineRule="auto"/>
        <w:ind w:firstLineChars="200" w:firstLine="480"/>
        <w:rPr>
          <w:rFonts w:ascii="宋体" w:hAnsi="宋体"/>
          <w:sz w:val="24"/>
          <w:szCs w:val="24"/>
        </w:rPr>
      </w:pPr>
      <w:r>
        <w:rPr>
          <w:rFonts w:ascii="宋体" w:hAnsi="宋体" w:hint="eastAsia"/>
          <w:sz w:val="24"/>
          <w:szCs w:val="24"/>
        </w:rPr>
        <w:t>3.免费师范生攻读教育硕士；</w:t>
      </w:r>
    </w:p>
    <w:p w:rsidR="0079656D" w:rsidRDefault="0079656D" w:rsidP="0079656D">
      <w:pPr>
        <w:spacing w:line="360" w:lineRule="auto"/>
        <w:ind w:firstLineChars="200" w:firstLine="480"/>
        <w:rPr>
          <w:rFonts w:ascii="宋体" w:hAnsi="宋体"/>
          <w:sz w:val="24"/>
          <w:szCs w:val="24"/>
        </w:rPr>
      </w:pPr>
      <w:r>
        <w:rPr>
          <w:rFonts w:ascii="宋体" w:hAnsi="宋体" w:hint="eastAsia"/>
          <w:sz w:val="24"/>
          <w:szCs w:val="24"/>
        </w:rPr>
        <w:t>4.在职兼读的港澳台研究生（指浸会班）；</w:t>
      </w:r>
    </w:p>
    <w:p w:rsidR="0079656D" w:rsidRDefault="0079656D" w:rsidP="0079656D">
      <w:pPr>
        <w:spacing w:line="360" w:lineRule="auto"/>
        <w:ind w:firstLineChars="200" w:firstLine="480"/>
        <w:rPr>
          <w:rFonts w:ascii="宋体" w:hAnsi="宋体"/>
          <w:sz w:val="24"/>
          <w:szCs w:val="24"/>
        </w:rPr>
      </w:pPr>
      <w:r>
        <w:rPr>
          <w:rFonts w:ascii="宋体" w:hAnsi="宋体" w:hint="eastAsia"/>
          <w:sz w:val="24"/>
          <w:szCs w:val="24"/>
        </w:rPr>
        <w:t>5.教育博士；</w:t>
      </w:r>
    </w:p>
    <w:p w:rsidR="0079656D" w:rsidRPr="0088341B" w:rsidRDefault="0079656D" w:rsidP="0079656D">
      <w:pPr>
        <w:spacing w:line="360" w:lineRule="auto"/>
        <w:ind w:firstLineChars="200" w:firstLine="480"/>
        <w:rPr>
          <w:rFonts w:ascii="宋体" w:hAnsi="宋体"/>
          <w:sz w:val="24"/>
          <w:szCs w:val="24"/>
        </w:rPr>
      </w:pPr>
      <w:r>
        <w:rPr>
          <w:rFonts w:ascii="宋体" w:hAnsi="宋体" w:hint="eastAsia"/>
          <w:sz w:val="24"/>
          <w:szCs w:val="24"/>
        </w:rPr>
        <w:t>6.招生简章中明确规定为在职学习的研究生，</w:t>
      </w:r>
      <w:r w:rsidRPr="0088341B">
        <w:rPr>
          <w:rFonts w:ascii="宋体" w:hAnsi="宋体" w:hint="eastAsia"/>
          <w:sz w:val="24"/>
          <w:szCs w:val="24"/>
        </w:rPr>
        <w:t>如高校辅导员在职攻读思想政治教育专业博士、高校思想政治课教师在职攻读马克思主义理论博士、对口支援计划研究生；</w:t>
      </w:r>
    </w:p>
    <w:p w:rsidR="0079656D" w:rsidRPr="0088341B" w:rsidRDefault="0079656D" w:rsidP="0079656D">
      <w:pPr>
        <w:spacing w:line="360" w:lineRule="auto"/>
        <w:ind w:firstLineChars="200" w:firstLine="480"/>
        <w:rPr>
          <w:rFonts w:ascii="宋体" w:hAnsi="宋体"/>
          <w:sz w:val="24"/>
          <w:szCs w:val="24"/>
        </w:rPr>
      </w:pPr>
      <w:r>
        <w:rPr>
          <w:rFonts w:ascii="宋体" w:hAnsi="宋体" w:hint="eastAsia"/>
          <w:sz w:val="24"/>
          <w:szCs w:val="24"/>
        </w:rPr>
        <w:t>7.留学研究生。</w:t>
      </w:r>
    </w:p>
    <w:p w:rsidR="0079656D" w:rsidRDefault="0079656D" w:rsidP="0079656D">
      <w:pPr>
        <w:spacing w:line="360" w:lineRule="auto"/>
        <w:ind w:firstLineChars="200" w:firstLine="480"/>
        <w:rPr>
          <w:rFonts w:ascii="宋体" w:hAnsi="宋体"/>
          <w:sz w:val="24"/>
          <w:szCs w:val="24"/>
        </w:rPr>
      </w:pPr>
      <w:r>
        <w:rPr>
          <w:rFonts w:ascii="宋体" w:hAnsi="宋体" w:hint="eastAsia"/>
          <w:sz w:val="24"/>
          <w:szCs w:val="24"/>
        </w:rPr>
        <w:t>有以下情况之一者取消本年度参评资格：</w:t>
      </w:r>
    </w:p>
    <w:p w:rsidR="0079656D" w:rsidRDefault="0079656D" w:rsidP="0079656D">
      <w:pPr>
        <w:spacing w:line="360" w:lineRule="auto"/>
        <w:ind w:firstLineChars="200" w:firstLine="480"/>
        <w:rPr>
          <w:rFonts w:ascii="宋体" w:hAnsi="宋体"/>
          <w:sz w:val="24"/>
          <w:szCs w:val="24"/>
        </w:rPr>
      </w:pPr>
      <w:r>
        <w:rPr>
          <w:rFonts w:ascii="宋体" w:hAnsi="宋体" w:hint="eastAsia"/>
          <w:sz w:val="24"/>
          <w:szCs w:val="24"/>
        </w:rPr>
        <w:t>1.违反校规校纪受到处分者；</w:t>
      </w:r>
    </w:p>
    <w:p w:rsidR="0079656D" w:rsidRDefault="0079656D" w:rsidP="0079656D">
      <w:pPr>
        <w:spacing w:line="360" w:lineRule="auto"/>
        <w:ind w:firstLineChars="200" w:firstLine="480"/>
        <w:rPr>
          <w:rFonts w:ascii="宋体" w:hAnsi="宋体"/>
          <w:sz w:val="24"/>
          <w:szCs w:val="24"/>
        </w:rPr>
      </w:pPr>
      <w:r>
        <w:rPr>
          <w:rFonts w:ascii="宋体" w:hAnsi="宋体" w:hint="eastAsia"/>
          <w:sz w:val="24"/>
          <w:szCs w:val="24"/>
        </w:rPr>
        <w:t>2.在学术研究中有弄虚作假行为者；</w:t>
      </w:r>
    </w:p>
    <w:p w:rsidR="0079656D" w:rsidRDefault="0079656D" w:rsidP="0079656D">
      <w:pPr>
        <w:spacing w:line="360" w:lineRule="auto"/>
        <w:ind w:firstLineChars="200" w:firstLine="480"/>
        <w:rPr>
          <w:rFonts w:ascii="宋体" w:hAnsi="宋体"/>
          <w:sz w:val="24"/>
          <w:szCs w:val="24"/>
        </w:rPr>
      </w:pPr>
      <w:r>
        <w:rPr>
          <w:rFonts w:ascii="宋体" w:hAnsi="宋体" w:hint="eastAsia"/>
          <w:sz w:val="24"/>
          <w:szCs w:val="24"/>
        </w:rPr>
        <w:t>3.上一学年</w:t>
      </w:r>
      <w:r w:rsidRPr="00E62596">
        <w:rPr>
          <w:rFonts w:ascii="宋体" w:hAnsi="宋体" w:hint="eastAsia"/>
          <w:sz w:val="24"/>
          <w:szCs w:val="24"/>
        </w:rPr>
        <w:t>各门考试</w:t>
      </w:r>
      <w:r>
        <w:rPr>
          <w:rFonts w:ascii="宋体" w:hAnsi="宋体" w:hint="eastAsia"/>
          <w:sz w:val="24"/>
          <w:szCs w:val="24"/>
        </w:rPr>
        <w:t>有一门（含）以上不及格者；</w:t>
      </w:r>
    </w:p>
    <w:p w:rsidR="0079656D" w:rsidRDefault="0079656D" w:rsidP="0079656D">
      <w:pPr>
        <w:spacing w:line="360" w:lineRule="auto"/>
        <w:ind w:firstLineChars="200" w:firstLine="480"/>
        <w:rPr>
          <w:rFonts w:ascii="宋体" w:hAnsi="宋体"/>
          <w:sz w:val="24"/>
          <w:szCs w:val="24"/>
        </w:rPr>
      </w:pPr>
      <w:r>
        <w:rPr>
          <w:rFonts w:ascii="宋体" w:hAnsi="宋体" w:hint="eastAsia"/>
          <w:sz w:val="24"/>
          <w:szCs w:val="24"/>
        </w:rPr>
        <w:t>4.在科研工作或在实验中造成严重事故或重大损失者；</w:t>
      </w:r>
    </w:p>
    <w:p w:rsidR="00A103A4" w:rsidRPr="00AE6974" w:rsidRDefault="0079656D" w:rsidP="00AE6974">
      <w:pPr>
        <w:spacing w:line="360" w:lineRule="auto"/>
        <w:ind w:firstLineChars="200" w:firstLine="480"/>
        <w:rPr>
          <w:rFonts w:ascii="宋体" w:hAnsi="宋体"/>
          <w:sz w:val="24"/>
          <w:szCs w:val="24"/>
        </w:rPr>
      </w:pPr>
      <w:r>
        <w:rPr>
          <w:rFonts w:ascii="宋体" w:hAnsi="宋体" w:hint="eastAsia"/>
          <w:sz w:val="24"/>
          <w:szCs w:val="24"/>
        </w:rPr>
        <w:t>5.其它有损学校荣誉等行为者。</w:t>
      </w:r>
    </w:p>
    <w:p w:rsidR="000E67A4" w:rsidRPr="000E67A4" w:rsidRDefault="000E67A4" w:rsidP="000E67A4">
      <w:pPr>
        <w:spacing w:line="360" w:lineRule="auto"/>
        <w:ind w:firstLineChars="200" w:firstLine="482"/>
        <w:rPr>
          <w:rFonts w:ascii="宋体" w:hAnsi="宋体"/>
          <w:b/>
          <w:sz w:val="24"/>
          <w:szCs w:val="24"/>
        </w:rPr>
      </w:pPr>
      <w:r>
        <w:rPr>
          <w:rFonts w:ascii="宋体" w:hAnsi="宋体" w:hint="eastAsia"/>
          <w:b/>
          <w:sz w:val="24"/>
          <w:szCs w:val="24"/>
        </w:rPr>
        <w:t>二、</w:t>
      </w:r>
      <w:r w:rsidRPr="000E67A4">
        <w:rPr>
          <w:rFonts w:ascii="宋体" w:hAnsi="宋体" w:hint="eastAsia"/>
          <w:b/>
          <w:sz w:val="24"/>
          <w:szCs w:val="24"/>
        </w:rPr>
        <w:t>评选标准</w:t>
      </w:r>
    </w:p>
    <w:p w:rsidR="000E67A4" w:rsidRPr="00BC6DED" w:rsidRDefault="000E67A4" w:rsidP="00BC6DED">
      <w:pPr>
        <w:spacing w:line="360" w:lineRule="auto"/>
        <w:ind w:firstLineChars="200" w:firstLine="482"/>
        <w:rPr>
          <w:rFonts w:ascii="宋体" w:hAnsi="宋体"/>
          <w:b/>
          <w:sz w:val="24"/>
          <w:szCs w:val="24"/>
        </w:rPr>
      </w:pPr>
      <w:r w:rsidRPr="00BC6DED">
        <w:rPr>
          <w:rFonts w:ascii="宋体" w:hAnsi="宋体" w:hint="eastAsia"/>
          <w:b/>
          <w:sz w:val="24"/>
          <w:szCs w:val="24"/>
        </w:rPr>
        <w:t>（一）基本条件</w:t>
      </w:r>
    </w:p>
    <w:p w:rsidR="000E67A4" w:rsidRPr="000E67A4" w:rsidRDefault="000E67A4" w:rsidP="000E67A4">
      <w:pPr>
        <w:spacing w:line="360" w:lineRule="auto"/>
        <w:ind w:firstLineChars="200" w:firstLine="480"/>
        <w:rPr>
          <w:rFonts w:ascii="宋体" w:hAnsi="宋体"/>
          <w:sz w:val="24"/>
          <w:szCs w:val="24"/>
        </w:rPr>
      </w:pPr>
      <w:r w:rsidRPr="000E67A4">
        <w:rPr>
          <w:rFonts w:ascii="宋体" w:hAnsi="宋体" w:hint="eastAsia"/>
          <w:sz w:val="24"/>
          <w:szCs w:val="24"/>
        </w:rPr>
        <w:t>申请者必须具备以下基本条件：</w:t>
      </w:r>
    </w:p>
    <w:p w:rsidR="000E67A4" w:rsidRPr="000E67A4" w:rsidRDefault="000E67A4" w:rsidP="000E67A4">
      <w:pPr>
        <w:spacing w:line="360" w:lineRule="auto"/>
        <w:ind w:firstLineChars="200" w:firstLine="480"/>
        <w:rPr>
          <w:rFonts w:ascii="宋体" w:hAnsi="宋体"/>
          <w:sz w:val="24"/>
          <w:szCs w:val="24"/>
        </w:rPr>
      </w:pPr>
      <w:r w:rsidRPr="000E67A4">
        <w:rPr>
          <w:rFonts w:ascii="宋体" w:hAnsi="宋体" w:hint="eastAsia"/>
          <w:sz w:val="24"/>
          <w:szCs w:val="24"/>
        </w:rPr>
        <w:t>（1）热爱祖国，遵纪守法，诚实守信，品德优良；</w:t>
      </w:r>
    </w:p>
    <w:p w:rsidR="000E67A4" w:rsidRPr="000E67A4" w:rsidRDefault="000E67A4" w:rsidP="000E67A4">
      <w:pPr>
        <w:spacing w:line="360" w:lineRule="auto"/>
        <w:ind w:firstLineChars="200" w:firstLine="480"/>
        <w:rPr>
          <w:rFonts w:ascii="宋体" w:hAnsi="宋体"/>
          <w:sz w:val="24"/>
          <w:szCs w:val="24"/>
        </w:rPr>
      </w:pPr>
      <w:r w:rsidRPr="000E67A4">
        <w:rPr>
          <w:rFonts w:ascii="宋体" w:hAnsi="宋体" w:hint="eastAsia"/>
          <w:sz w:val="24"/>
          <w:szCs w:val="24"/>
        </w:rPr>
        <w:t>（2）努力学习，积极开展科研工作。</w:t>
      </w:r>
    </w:p>
    <w:p w:rsidR="000E67A4" w:rsidRPr="00BC6DED" w:rsidRDefault="000E67A4" w:rsidP="00BC6DED">
      <w:pPr>
        <w:spacing w:line="360" w:lineRule="auto"/>
        <w:ind w:firstLineChars="200" w:firstLine="482"/>
        <w:rPr>
          <w:rFonts w:ascii="宋体" w:hAnsi="宋体"/>
          <w:b/>
          <w:sz w:val="24"/>
          <w:szCs w:val="24"/>
        </w:rPr>
      </w:pPr>
      <w:r w:rsidRPr="00BC6DED">
        <w:rPr>
          <w:rFonts w:ascii="宋体" w:hAnsi="宋体" w:hint="eastAsia"/>
          <w:b/>
          <w:sz w:val="24"/>
          <w:szCs w:val="24"/>
        </w:rPr>
        <w:t>（二）分类条件</w:t>
      </w:r>
    </w:p>
    <w:p w:rsidR="00EF191E" w:rsidRDefault="000E67A4" w:rsidP="000E67A4">
      <w:pPr>
        <w:spacing w:line="360" w:lineRule="auto"/>
        <w:ind w:firstLineChars="200" w:firstLine="480"/>
        <w:rPr>
          <w:rFonts w:ascii="宋体" w:hAnsi="宋体"/>
          <w:sz w:val="24"/>
          <w:szCs w:val="24"/>
        </w:rPr>
      </w:pPr>
      <w:r w:rsidRPr="000E67A4">
        <w:rPr>
          <w:rFonts w:ascii="宋体" w:hAnsi="宋体" w:hint="eastAsia"/>
          <w:sz w:val="24"/>
          <w:szCs w:val="24"/>
        </w:rPr>
        <w:t>各类奖项除具备获奖基本条件外，申请者需同时具备以下具体条件方可参评：</w:t>
      </w:r>
    </w:p>
    <w:p w:rsidR="00044A3C" w:rsidRPr="006C386F" w:rsidRDefault="00602105" w:rsidP="006C386F">
      <w:pPr>
        <w:spacing w:line="360" w:lineRule="auto"/>
        <w:ind w:firstLineChars="200" w:firstLine="482"/>
        <w:rPr>
          <w:rFonts w:ascii="宋体" w:hAnsi="宋体"/>
          <w:b/>
          <w:sz w:val="24"/>
          <w:szCs w:val="24"/>
        </w:rPr>
      </w:pPr>
      <w:r w:rsidRPr="006C386F">
        <w:rPr>
          <w:rFonts w:ascii="宋体" w:hAnsi="宋体" w:hint="eastAsia"/>
          <w:b/>
          <w:sz w:val="24"/>
          <w:szCs w:val="24"/>
        </w:rPr>
        <w:t>1. 研究生优秀学业奖学金</w:t>
      </w:r>
      <w:r w:rsidR="00AE6974" w:rsidRPr="006C386F">
        <w:rPr>
          <w:rFonts w:ascii="宋体" w:hAnsi="宋体" w:hint="eastAsia"/>
          <w:b/>
          <w:sz w:val="24"/>
          <w:szCs w:val="24"/>
        </w:rPr>
        <w:t>：</w:t>
      </w:r>
    </w:p>
    <w:p w:rsidR="00602105" w:rsidRDefault="00602105" w:rsidP="00602105">
      <w:pPr>
        <w:spacing w:line="360" w:lineRule="auto"/>
        <w:ind w:firstLineChars="300" w:firstLine="720"/>
        <w:rPr>
          <w:rFonts w:ascii="宋体" w:hAnsi="宋体"/>
          <w:sz w:val="24"/>
          <w:szCs w:val="24"/>
        </w:rPr>
      </w:pPr>
      <w:r>
        <w:rPr>
          <w:rFonts w:ascii="宋体" w:hAnsi="宋体" w:hint="eastAsia"/>
          <w:sz w:val="24"/>
          <w:szCs w:val="24"/>
        </w:rPr>
        <w:t>学校奖学金</w:t>
      </w:r>
    </w:p>
    <w:p w:rsidR="00971776" w:rsidRPr="002A20AC" w:rsidRDefault="00971776" w:rsidP="002A20AC">
      <w:pPr>
        <w:spacing w:line="360" w:lineRule="auto"/>
        <w:ind w:firstLineChars="200" w:firstLine="480"/>
        <w:rPr>
          <w:rFonts w:ascii="宋体" w:hAnsi="宋体"/>
          <w:sz w:val="24"/>
          <w:szCs w:val="24"/>
        </w:rPr>
      </w:pPr>
      <w:r>
        <w:rPr>
          <w:rFonts w:ascii="宋体" w:hAnsi="宋体" w:hint="eastAsia"/>
          <w:sz w:val="24"/>
          <w:szCs w:val="24"/>
        </w:rPr>
        <w:t>共设一等、二等两个等级，一等奖硕士研究生和博士研究生分别按参评人数的12%和10%评定，奖金金额分别为1万/人</w:t>
      </w:r>
      <w:r w:rsidRPr="00972844">
        <w:rPr>
          <w:rFonts w:ascii="宋体" w:hAnsi="宋体" w:hint="eastAsia"/>
          <w:sz w:val="24"/>
          <w:szCs w:val="24"/>
        </w:rPr>
        <w:t>·年</w:t>
      </w:r>
      <w:r>
        <w:rPr>
          <w:rFonts w:ascii="宋体" w:hAnsi="宋体" w:hint="eastAsia"/>
          <w:sz w:val="24"/>
          <w:szCs w:val="24"/>
        </w:rPr>
        <w:t>和1.5万/人</w:t>
      </w:r>
      <w:r w:rsidRPr="00972844">
        <w:rPr>
          <w:rFonts w:ascii="宋体" w:hAnsi="宋体" w:hint="eastAsia"/>
          <w:sz w:val="24"/>
          <w:szCs w:val="24"/>
        </w:rPr>
        <w:t>·年</w:t>
      </w:r>
      <w:r>
        <w:rPr>
          <w:rFonts w:ascii="宋体" w:hAnsi="宋体" w:hint="eastAsia"/>
          <w:sz w:val="24"/>
          <w:szCs w:val="24"/>
        </w:rPr>
        <w:t>；二等奖硕士</w:t>
      </w:r>
      <w:r>
        <w:rPr>
          <w:rFonts w:ascii="宋体" w:hAnsi="宋体" w:hint="eastAsia"/>
          <w:sz w:val="24"/>
          <w:szCs w:val="24"/>
        </w:rPr>
        <w:lastRenderedPageBreak/>
        <w:t>研究生和博士研究生均按参评人数的15%评定，奖金金额分别为0.5万/人</w:t>
      </w:r>
      <w:r w:rsidRPr="00972844">
        <w:rPr>
          <w:rFonts w:ascii="宋体" w:hAnsi="宋体" w:hint="eastAsia"/>
          <w:sz w:val="24"/>
          <w:szCs w:val="24"/>
        </w:rPr>
        <w:t>·年</w:t>
      </w:r>
      <w:r>
        <w:rPr>
          <w:rFonts w:ascii="宋体" w:hAnsi="宋体" w:hint="eastAsia"/>
          <w:sz w:val="24"/>
          <w:szCs w:val="24"/>
        </w:rPr>
        <w:t>和0.75万/人</w:t>
      </w:r>
      <w:r w:rsidRPr="00972844">
        <w:rPr>
          <w:rFonts w:ascii="宋体" w:hAnsi="宋体" w:hint="eastAsia"/>
          <w:sz w:val="24"/>
          <w:szCs w:val="24"/>
        </w:rPr>
        <w:t>·年</w:t>
      </w:r>
      <w:r>
        <w:rPr>
          <w:rFonts w:ascii="宋体" w:hAnsi="宋体" w:hint="eastAsia"/>
          <w:sz w:val="24"/>
          <w:szCs w:val="24"/>
        </w:rPr>
        <w:t>。</w:t>
      </w:r>
    </w:p>
    <w:p w:rsidR="008471EE" w:rsidRDefault="00602105" w:rsidP="00602105">
      <w:pPr>
        <w:spacing w:line="360" w:lineRule="auto"/>
        <w:ind w:firstLineChars="200" w:firstLine="480"/>
        <w:rPr>
          <w:rFonts w:ascii="宋体" w:hAnsi="宋体"/>
          <w:sz w:val="24"/>
          <w:szCs w:val="24"/>
        </w:rPr>
      </w:pPr>
      <w:r>
        <w:rPr>
          <w:rFonts w:ascii="宋体" w:hAnsi="宋体" w:hint="eastAsia"/>
          <w:sz w:val="24"/>
          <w:szCs w:val="24"/>
        </w:rPr>
        <w:t>（1）</w:t>
      </w:r>
      <w:r w:rsidRPr="00951AD5">
        <w:rPr>
          <w:rFonts w:ascii="宋体" w:hAnsi="宋体" w:hint="eastAsia"/>
          <w:sz w:val="24"/>
          <w:szCs w:val="24"/>
        </w:rPr>
        <w:t>学</w:t>
      </w:r>
      <w:r w:rsidR="008B4944">
        <w:rPr>
          <w:rFonts w:ascii="宋体" w:hAnsi="宋体" w:hint="eastAsia"/>
          <w:sz w:val="24"/>
          <w:szCs w:val="24"/>
        </w:rPr>
        <w:t>习目的明确，态度端正，学业成绩优良。</w:t>
      </w:r>
    </w:p>
    <w:p w:rsidR="008471EE" w:rsidRPr="000F7FEF" w:rsidRDefault="008B4944" w:rsidP="00602105">
      <w:pPr>
        <w:spacing w:line="360" w:lineRule="auto"/>
        <w:ind w:firstLineChars="200" w:firstLine="480"/>
        <w:rPr>
          <w:rFonts w:ascii="宋体" w:hAnsi="宋体"/>
          <w:color w:val="000000" w:themeColor="text1"/>
          <w:sz w:val="24"/>
          <w:szCs w:val="24"/>
        </w:rPr>
      </w:pPr>
      <w:r w:rsidRPr="000F7FEF">
        <w:rPr>
          <w:rFonts w:ascii="宋体" w:hAnsi="宋体" w:hint="eastAsia"/>
          <w:color w:val="000000" w:themeColor="text1"/>
          <w:sz w:val="24"/>
          <w:szCs w:val="24"/>
        </w:rPr>
        <w:t>一等学校奖学金须</w:t>
      </w:r>
      <w:r w:rsidR="008D6202" w:rsidRPr="000F7FEF">
        <w:rPr>
          <w:rFonts w:ascii="宋体" w:hAnsi="宋体" w:hint="eastAsia"/>
          <w:color w:val="000000" w:themeColor="text1"/>
          <w:sz w:val="24"/>
          <w:szCs w:val="24"/>
        </w:rPr>
        <w:t>专业课</w:t>
      </w:r>
      <w:r w:rsidRPr="000F7FEF">
        <w:rPr>
          <w:rFonts w:ascii="宋体" w:hAnsi="宋体" w:hint="eastAsia"/>
          <w:color w:val="000000" w:themeColor="text1"/>
          <w:sz w:val="24"/>
          <w:szCs w:val="24"/>
        </w:rPr>
        <w:t>平均分8</w:t>
      </w:r>
      <w:r w:rsidR="008D6202" w:rsidRPr="000F7FEF">
        <w:rPr>
          <w:rFonts w:ascii="宋体" w:hAnsi="宋体" w:hint="eastAsia"/>
          <w:color w:val="000000" w:themeColor="text1"/>
          <w:sz w:val="24"/>
          <w:szCs w:val="24"/>
        </w:rPr>
        <w:t>0</w:t>
      </w:r>
      <w:r w:rsidRPr="000F7FEF">
        <w:rPr>
          <w:rFonts w:ascii="宋体" w:hAnsi="宋体" w:hint="eastAsia"/>
          <w:color w:val="000000" w:themeColor="text1"/>
          <w:sz w:val="24"/>
          <w:szCs w:val="24"/>
        </w:rPr>
        <w:t>以上（包括8</w:t>
      </w:r>
      <w:r w:rsidR="008D6202" w:rsidRPr="000F7FEF">
        <w:rPr>
          <w:rFonts w:ascii="宋体" w:hAnsi="宋体" w:hint="eastAsia"/>
          <w:color w:val="000000" w:themeColor="text1"/>
          <w:sz w:val="24"/>
          <w:szCs w:val="24"/>
        </w:rPr>
        <w:t>0</w:t>
      </w:r>
      <w:r w:rsidRPr="000F7FEF">
        <w:rPr>
          <w:rFonts w:ascii="宋体" w:hAnsi="宋体" w:hint="eastAsia"/>
          <w:color w:val="000000" w:themeColor="text1"/>
          <w:sz w:val="24"/>
          <w:szCs w:val="24"/>
        </w:rPr>
        <w:t>分）；</w:t>
      </w:r>
    </w:p>
    <w:p w:rsidR="00602105" w:rsidRPr="000F7FEF" w:rsidRDefault="008B4944" w:rsidP="00602105">
      <w:pPr>
        <w:spacing w:line="360" w:lineRule="auto"/>
        <w:ind w:firstLineChars="200" w:firstLine="480"/>
        <w:rPr>
          <w:rFonts w:ascii="宋体" w:hAnsi="宋体"/>
          <w:color w:val="000000" w:themeColor="text1"/>
          <w:sz w:val="24"/>
          <w:szCs w:val="24"/>
        </w:rPr>
      </w:pPr>
      <w:r w:rsidRPr="000F7FEF">
        <w:rPr>
          <w:rFonts w:ascii="宋体" w:hAnsi="宋体" w:hint="eastAsia"/>
          <w:color w:val="000000" w:themeColor="text1"/>
          <w:sz w:val="24"/>
          <w:szCs w:val="24"/>
        </w:rPr>
        <w:t>二等学校奖学金须</w:t>
      </w:r>
      <w:r w:rsidR="008D6202" w:rsidRPr="000F7FEF">
        <w:rPr>
          <w:rFonts w:ascii="宋体" w:hAnsi="宋体" w:hint="eastAsia"/>
          <w:color w:val="000000" w:themeColor="text1"/>
          <w:sz w:val="24"/>
          <w:szCs w:val="24"/>
        </w:rPr>
        <w:t>专业课</w:t>
      </w:r>
      <w:r w:rsidRPr="000F7FEF">
        <w:rPr>
          <w:rFonts w:ascii="宋体" w:hAnsi="宋体" w:hint="eastAsia"/>
          <w:color w:val="000000" w:themeColor="text1"/>
          <w:sz w:val="24"/>
          <w:szCs w:val="24"/>
        </w:rPr>
        <w:t>平均分70分以上（包括70分）</w:t>
      </w:r>
      <w:bookmarkStart w:id="0" w:name="_GoBack"/>
      <w:bookmarkEnd w:id="0"/>
      <w:r w:rsidRPr="000F7FEF">
        <w:rPr>
          <w:rFonts w:ascii="宋体" w:hAnsi="宋体" w:hint="eastAsia"/>
          <w:color w:val="000000" w:themeColor="text1"/>
          <w:sz w:val="24"/>
          <w:szCs w:val="24"/>
        </w:rPr>
        <w:t>。</w:t>
      </w:r>
    </w:p>
    <w:p w:rsidR="00602105" w:rsidRDefault="00602105" w:rsidP="00602105">
      <w:pPr>
        <w:spacing w:line="360" w:lineRule="auto"/>
        <w:ind w:firstLineChars="200" w:firstLine="480"/>
        <w:rPr>
          <w:rFonts w:ascii="宋体" w:hAnsi="宋体"/>
          <w:sz w:val="24"/>
          <w:szCs w:val="24"/>
        </w:rPr>
      </w:pPr>
      <w:r>
        <w:rPr>
          <w:rFonts w:ascii="宋体" w:hAnsi="宋体" w:hint="eastAsia"/>
          <w:sz w:val="24"/>
          <w:szCs w:val="24"/>
        </w:rPr>
        <w:t>（2）学术研究能力较强，有一定的专业学术成果；</w:t>
      </w:r>
    </w:p>
    <w:p w:rsidR="00602105" w:rsidRPr="00951AD5" w:rsidRDefault="00602105" w:rsidP="00602105">
      <w:pPr>
        <w:spacing w:line="360" w:lineRule="auto"/>
        <w:ind w:firstLineChars="200" w:firstLine="480"/>
        <w:rPr>
          <w:rFonts w:ascii="宋体" w:hAnsi="宋体"/>
          <w:sz w:val="24"/>
          <w:szCs w:val="24"/>
        </w:rPr>
      </w:pPr>
      <w:r>
        <w:rPr>
          <w:rFonts w:ascii="宋体" w:hAnsi="宋体" w:hint="eastAsia"/>
          <w:sz w:val="24"/>
          <w:szCs w:val="24"/>
        </w:rPr>
        <w:t>（3）上一学年度</w:t>
      </w:r>
      <w:r w:rsidRPr="00951AD5">
        <w:rPr>
          <w:rFonts w:ascii="宋体" w:hAnsi="宋体" w:hint="eastAsia"/>
          <w:sz w:val="24"/>
          <w:szCs w:val="24"/>
        </w:rPr>
        <w:t>以第一作者或第二作者（导师为第一作者）在相关专业期刊上发表</w:t>
      </w:r>
      <w:r>
        <w:rPr>
          <w:rFonts w:ascii="宋体" w:hAnsi="宋体" w:hint="eastAsia"/>
          <w:sz w:val="24"/>
          <w:szCs w:val="24"/>
        </w:rPr>
        <w:t>高质量</w:t>
      </w:r>
      <w:r w:rsidRPr="00951AD5">
        <w:rPr>
          <w:rFonts w:ascii="宋体" w:hAnsi="宋体" w:hint="eastAsia"/>
          <w:sz w:val="24"/>
          <w:szCs w:val="24"/>
        </w:rPr>
        <w:t>学术论文</w:t>
      </w:r>
      <w:r>
        <w:rPr>
          <w:rFonts w:ascii="宋体" w:hAnsi="宋体" w:hint="eastAsia"/>
          <w:sz w:val="24"/>
          <w:szCs w:val="24"/>
        </w:rPr>
        <w:t>者优先考虑</w:t>
      </w:r>
      <w:r w:rsidRPr="00951AD5">
        <w:rPr>
          <w:rFonts w:ascii="宋体" w:hAnsi="宋体" w:hint="eastAsia"/>
          <w:sz w:val="24"/>
          <w:szCs w:val="24"/>
        </w:rPr>
        <w:t>；</w:t>
      </w:r>
    </w:p>
    <w:p w:rsidR="00602105" w:rsidRDefault="00602105" w:rsidP="00602105">
      <w:pPr>
        <w:spacing w:line="360" w:lineRule="auto"/>
        <w:ind w:firstLineChars="200" w:firstLine="480"/>
        <w:rPr>
          <w:rFonts w:ascii="宋体" w:hAnsi="宋体"/>
          <w:sz w:val="24"/>
          <w:szCs w:val="24"/>
        </w:rPr>
      </w:pPr>
      <w:r>
        <w:rPr>
          <w:rFonts w:ascii="宋体" w:hAnsi="宋体" w:hint="eastAsia"/>
          <w:sz w:val="24"/>
          <w:szCs w:val="24"/>
        </w:rPr>
        <w:t>（4）上一学年度</w:t>
      </w:r>
      <w:r w:rsidRPr="00951AD5">
        <w:rPr>
          <w:rFonts w:ascii="宋体" w:hAnsi="宋体" w:hint="eastAsia"/>
          <w:sz w:val="24"/>
          <w:szCs w:val="24"/>
        </w:rPr>
        <w:t>获得省部级以上</w:t>
      </w:r>
      <w:r>
        <w:rPr>
          <w:rFonts w:ascii="宋体" w:hAnsi="宋体" w:hint="eastAsia"/>
          <w:sz w:val="24"/>
          <w:szCs w:val="24"/>
        </w:rPr>
        <w:t>科技奖励、取得重要创新成果和发明专利者优先考虑。</w:t>
      </w:r>
    </w:p>
    <w:p w:rsidR="00343C93" w:rsidRPr="006C386F" w:rsidRDefault="00343C93" w:rsidP="006C386F">
      <w:pPr>
        <w:spacing w:line="360" w:lineRule="auto"/>
        <w:ind w:firstLineChars="200" w:firstLine="482"/>
        <w:rPr>
          <w:rFonts w:ascii="宋体" w:hAnsi="宋体"/>
          <w:b/>
          <w:sz w:val="24"/>
          <w:szCs w:val="24"/>
        </w:rPr>
      </w:pPr>
      <w:r w:rsidRPr="006C386F">
        <w:rPr>
          <w:rFonts w:ascii="宋体" w:hAnsi="宋体" w:hint="eastAsia"/>
          <w:b/>
          <w:sz w:val="24"/>
          <w:szCs w:val="24"/>
        </w:rPr>
        <w:t>2.专项奖学金</w:t>
      </w:r>
    </w:p>
    <w:p w:rsidR="00343C93" w:rsidRPr="00343C93" w:rsidRDefault="00343C93" w:rsidP="00343C93">
      <w:pPr>
        <w:spacing w:line="360" w:lineRule="auto"/>
        <w:ind w:firstLineChars="200" w:firstLine="480"/>
        <w:rPr>
          <w:rFonts w:ascii="宋体" w:hAnsi="宋体"/>
          <w:sz w:val="24"/>
          <w:szCs w:val="24"/>
        </w:rPr>
      </w:pPr>
      <w:r w:rsidRPr="00343C93">
        <w:rPr>
          <w:rFonts w:ascii="宋体" w:hAnsi="宋体" w:hint="eastAsia"/>
          <w:sz w:val="24"/>
          <w:szCs w:val="24"/>
        </w:rPr>
        <w:t>2.1优秀研究生干部</w:t>
      </w:r>
    </w:p>
    <w:p w:rsidR="00343C93" w:rsidRPr="00343C93" w:rsidRDefault="00343C93" w:rsidP="00343C93">
      <w:pPr>
        <w:spacing w:line="360" w:lineRule="auto"/>
        <w:ind w:firstLineChars="200" w:firstLine="480"/>
        <w:rPr>
          <w:rFonts w:ascii="宋体" w:hAnsi="宋体"/>
          <w:sz w:val="24"/>
          <w:szCs w:val="24"/>
        </w:rPr>
      </w:pPr>
      <w:r w:rsidRPr="00343C93">
        <w:rPr>
          <w:rFonts w:ascii="宋体" w:hAnsi="宋体" w:hint="eastAsia"/>
          <w:sz w:val="24"/>
          <w:szCs w:val="24"/>
        </w:rPr>
        <w:t>（1）担任班级以上研究生干部1年（含）以上；</w:t>
      </w:r>
    </w:p>
    <w:p w:rsidR="00343C93" w:rsidRPr="00343C93" w:rsidRDefault="00343C93" w:rsidP="00343C93">
      <w:pPr>
        <w:spacing w:line="360" w:lineRule="auto"/>
        <w:ind w:firstLineChars="200" w:firstLine="480"/>
        <w:rPr>
          <w:rFonts w:ascii="宋体" w:hAnsi="宋体"/>
          <w:sz w:val="24"/>
          <w:szCs w:val="24"/>
        </w:rPr>
      </w:pPr>
      <w:r w:rsidRPr="00343C93">
        <w:rPr>
          <w:rFonts w:ascii="宋体" w:hAnsi="宋体" w:hint="eastAsia"/>
          <w:sz w:val="24"/>
          <w:szCs w:val="24"/>
        </w:rPr>
        <w:t>（2）工作积极主动，乐于服务同学，能够起到模范带头作用，并出色完成各项工作任务；</w:t>
      </w:r>
    </w:p>
    <w:p w:rsidR="00343C93" w:rsidRPr="00343C93" w:rsidRDefault="00343C93" w:rsidP="00343C93">
      <w:pPr>
        <w:spacing w:line="360" w:lineRule="auto"/>
        <w:ind w:firstLineChars="200" w:firstLine="480"/>
        <w:rPr>
          <w:rFonts w:ascii="宋体" w:hAnsi="宋体"/>
          <w:sz w:val="24"/>
          <w:szCs w:val="24"/>
        </w:rPr>
      </w:pPr>
      <w:r w:rsidRPr="00343C93">
        <w:rPr>
          <w:rFonts w:ascii="宋体" w:hAnsi="宋体" w:hint="eastAsia"/>
          <w:sz w:val="24"/>
          <w:szCs w:val="24"/>
        </w:rPr>
        <w:t>（3）为人正直，作风正派，在研究生中有较高的威信；</w:t>
      </w:r>
    </w:p>
    <w:p w:rsidR="00343C93" w:rsidRPr="00343C93" w:rsidRDefault="00343C93" w:rsidP="00343C93">
      <w:pPr>
        <w:spacing w:line="360" w:lineRule="auto"/>
        <w:ind w:firstLineChars="200" w:firstLine="480"/>
        <w:rPr>
          <w:rFonts w:ascii="宋体" w:hAnsi="宋体"/>
          <w:sz w:val="24"/>
          <w:szCs w:val="24"/>
        </w:rPr>
      </w:pPr>
      <w:r w:rsidRPr="00343C93">
        <w:rPr>
          <w:rFonts w:ascii="宋体" w:hAnsi="宋体" w:hint="eastAsia"/>
          <w:sz w:val="24"/>
          <w:szCs w:val="24"/>
        </w:rPr>
        <w:t>（4）积极参与社会公益活动，取得突出成绩者优先；上一学年度内在相关专业期刊上发表学术论文者优先考虑。</w:t>
      </w:r>
    </w:p>
    <w:p w:rsidR="00343C93" w:rsidRPr="00343C93" w:rsidRDefault="00343C93" w:rsidP="00343C93">
      <w:pPr>
        <w:spacing w:line="360" w:lineRule="auto"/>
        <w:ind w:firstLineChars="200" w:firstLine="480"/>
        <w:rPr>
          <w:rFonts w:ascii="宋体" w:hAnsi="宋体"/>
          <w:sz w:val="24"/>
          <w:szCs w:val="24"/>
        </w:rPr>
      </w:pPr>
      <w:r w:rsidRPr="00343C93">
        <w:rPr>
          <w:rFonts w:ascii="宋体" w:hAnsi="宋体" w:hint="eastAsia"/>
          <w:sz w:val="24"/>
          <w:szCs w:val="24"/>
        </w:rPr>
        <w:t>2.2社会实践奖</w:t>
      </w:r>
    </w:p>
    <w:p w:rsidR="00343C93" w:rsidRPr="00343C93" w:rsidRDefault="00343C93" w:rsidP="00343C93">
      <w:pPr>
        <w:spacing w:line="360" w:lineRule="auto"/>
        <w:ind w:firstLineChars="200" w:firstLine="480"/>
        <w:rPr>
          <w:rFonts w:ascii="宋体" w:hAnsi="宋体"/>
          <w:sz w:val="24"/>
          <w:szCs w:val="24"/>
        </w:rPr>
      </w:pPr>
      <w:r w:rsidRPr="00343C93">
        <w:rPr>
          <w:rFonts w:ascii="宋体" w:hAnsi="宋体" w:hint="eastAsia"/>
          <w:sz w:val="24"/>
          <w:szCs w:val="24"/>
        </w:rPr>
        <w:t>在参与学校各部门、学生团体或个人组织的社会实践中，认真努力，勤恳踏实，表现突出并取得优异成绩（如调查报告被有关部门或科研项目采用，或帮助学校、企业解决技术难题等），得到广泛好评者，均可申请。</w:t>
      </w:r>
    </w:p>
    <w:p w:rsidR="00343C93" w:rsidRPr="00343C93" w:rsidRDefault="00343C93" w:rsidP="00343C93">
      <w:pPr>
        <w:spacing w:line="360" w:lineRule="auto"/>
        <w:ind w:firstLineChars="200" w:firstLine="480"/>
        <w:rPr>
          <w:rFonts w:ascii="宋体" w:hAnsi="宋体"/>
          <w:sz w:val="24"/>
          <w:szCs w:val="24"/>
        </w:rPr>
      </w:pPr>
      <w:r w:rsidRPr="00343C93">
        <w:rPr>
          <w:rFonts w:ascii="宋体" w:hAnsi="宋体" w:hint="eastAsia"/>
          <w:sz w:val="24"/>
          <w:szCs w:val="24"/>
        </w:rPr>
        <w:t>2.3文体竞赛奖</w:t>
      </w:r>
    </w:p>
    <w:p w:rsidR="00343C93" w:rsidRPr="00343C93" w:rsidRDefault="00343C93" w:rsidP="00343C93">
      <w:pPr>
        <w:spacing w:line="360" w:lineRule="auto"/>
        <w:ind w:firstLineChars="200" w:firstLine="480"/>
        <w:rPr>
          <w:rFonts w:ascii="宋体" w:hAnsi="宋体"/>
          <w:sz w:val="24"/>
          <w:szCs w:val="24"/>
        </w:rPr>
      </w:pPr>
      <w:r w:rsidRPr="00343C93">
        <w:rPr>
          <w:rFonts w:ascii="宋体" w:hAnsi="宋体" w:hint="eastAsia"/>
          <w:sz w:val="24"/>
          <w:szCs w:val="24"/>
        </w:rPr>
        <w:t>（1）竞赛活动是指经由学校相关部门认可的，包括国家各部委，各省、自治区、直辖市教育厅（教委），以及相应的共青团、学联组织等主办的学术、科技、文化、艺术及体育竞赛等，一般性、非权威性民间组织不列入参评范畴。</w:t>
      </w:r>
    </w:p>
    <w:p w:rsidR="00343C93" w:rsidRPr="00343C93" w:rsidRDefault="00343C93" w:rsidP="00343C93">
      <w:pPr>
        <w:spacing w:line="360" w:lineRule="auto"/>
        <w:ind w:firstLineChars="200" w:firstLine="480"/>
        <w:rPr>
          <w:rFonts w:ascii="宋体" w:hAnsi="宋体"/>
          <w:sz w:val="24"/>
          <w:szCs w:val="24"/>
        </w:rPr>
      </w:pPr>
      <w:r w:rsidRPr="00343C93">
        <w:rPr>
          <w:rFonts w:ascii="宋体" w:hAnsi="宋体" w:hint="eastAsia"/>
          <w:sz w:val="24"/>
          <w:szCs w:val="24"/>
        </w:rPr>
        <w:t>（2）取得竞赛活动前三名或三等奖以上者（团体奖项必须是主力参赛队员，参评人员排序由主办单位审定），均可申请。</w:t>
      </w:r>
    </w:p>
    <w:p w:rsidR="00343C93" w:rsidRPr="00343C93" w:rsidRDefault="00343C93" w:rsidP="00343C93">
      <w:pPr>
        <w:spacing w:line="360" w:lineRule="auto"/>
        <w:ind w:firstLineChars="200" w:firstLine="480"/>
        <w:rPr>
          <w:rFonts w:ascii="宋体" w:hAnsi="宋体"/>
          <w:sz w:val="24"/>
          <w:szCs w:val="24"/>
        </w:rPr>
      </w:pPr>
      <w:r w:rsidRPr="00343C93">
        <w:rPr>
          <w:rFonts w:ascii="宋体" w:hAnsi="宋体" w:hint="eastAsia"/>
          <w:sz w:val="24"/>
          <w:szCs w:val="24"/>
        </w:rPr>
        <w:t>2.4精神文明奖</w:t>
      </w:r>
    </w:p>
    <w:p w:rsidR="00343C93" w:rsidRPr="00343C93" w:rsidRDefault="00343C93" w:rsidP="00343C93">
      <w:pPr>
        <w:spacing w:line="360" w:lineRule="auto"/>
        <w:ind w:firstLineChars="200" w:firstLine="480"/>
        <w:rPr>
          <w:rFonts w:ascii="宋体" w:hAnsi="宋体"/>
          <w:sz w:val="24"/>
          <w:szCs w:val="24"/>
        </w:rPr>
      </w:pPr>
      <w:r w:rsidRPr="00343C93">
        <w:rPr>
          <w:rFonts w:ascii="宋体" w:hAnsi="宋体" w:hint="eastAsia"/>
          <w:sz w:val="24"/>
          <w:szCs w:val="24"/>
        </w:rPr>
        <w:lastRenderedPageBreak/>
        <w:t>在维护校风校纪、建设校园文明方面有突出表现，受到学校通报表扬或在校内外有助人为乐、拾金不昧、见义勇为、舍己救人等突出事迹，并受到书面表扬或各类媒体报道者，均可申请。</w:t>
      </w:r>
    </w:p>
    <w:p w:rsidR="00343C93" w:rsidRPr="006C386F" w:rsidRDefault="00343C93" w:rsidP="006C386F">
      <w:pPr>
        <w:spacing w:line="360" w:lineRule="auto"/>
        <w:ind w:firstLineChars="200" w:firstLine="482"/>
        <w:rPr>
          <w:rFonts w:ascii="宋体" w:hAnsi="宋体"/>
          <w:b/>
          <w:sz w:val="24"/>
          <w:szCs w:val="24"/>
        </w:rPr>
      </w:pPr>
      <w:r w:rsidRPr="006C386F">
        <w:rPr>
          <w:rFonts w:ascii="宋体" w:hAnsi="宋体" w:hint="eastAsia"/>
          <w:b/>
          <w:sz w:val="24"/>
          <w:szCs w:val="24"/>
        </w:rPr>
        <w:t>3.社会赞助类奖学金</w:t>
      </w:r>
    </w:p>
    <w:p w:rsidR="00343C93" w:rsidRPr="00343C93" w:rsidRDefault="00343C93" w:rsidP="00343C93">
      <w:pPr>
        <w:spacing w:line="360" w:lineRule="auto"/>
        <w:ind w:firstLineChars="200" w:firstLine="480"/>
        <w:rPr>
          <w:rFonts w:ascii="宋体" w:hAnsi="宋体"/>
          <w:sz w:val="24"/>
          <w:szCs w:val="24"/>
        </w:rPr>
      </w:pPr>
      <w:r w:rsidRPr="00343C93">
        <w:rPr>
          <w:rFonts w:ascii="宋体" w:hAnsi="宋体" w:hint="eastAsia"/>
          <w:sz w:val="24"/>
          <w:szCs w:val="24"/>
        </w:rPr>
        <w:t>3.1宝钢优秀学生奖学金</w:t>
      </w:r>
    </w:p>
    <w:p w:rsidR="00343C93" w:rsidRPr="00343C93" w:rsidRDefault="00343C93" w:rsidP="00343C93">
      <w:pPr>
        <w:spacing w:line="360" w:lineRule="auto"/>
        <w:ind w:firstLineChars="200" w:firstLine="480"/>
        <w:rPr>
          <w:rFonts w:ascii="宋体" w:hAnsi="宋体"/>
          <w:sz w:val="24"/>
          <w:szCs w:val="24"/>
        </w:rPr>
      </w:pPr>
      <w:r w:rsidRPr="00343C93">
        <w:rPr>
          <w:rFonts w:ascii="宋体" w:hAnsi="宋体" w:hint="eastAsia"/>
          <w:sz w:val="24"/>
          <w:szCs w:val="24"/>
        </w:rPr>
        <w:t>勤奋学习，成绩优秀。具有一定的学习能力、创新能力、动手能力、灵活运用知识能力、口头与书面语言表达能力(以下简称五种能力)，同时具有较强的科研能力，并取得一定的优秀研究成果。</w:t>
      </w:r>
    </w:p>
    <w:p w:rsidR="00343C93" w:rsidRPr="00343C93" w:rsidRDefault="00343C93" w:rsidP="00343C93">
      <w:pPr>
        <w:spacing w:line="360" w:lineRule="auto"/>
        <w:ind w:firstLineChars="200" w:firstLine="480"/>
        <w:rPr>
          <w:rFonts w:ascii="宋体" w:hAnsi="宋体"/>
          <w:sz w:val="24"/>
          <w:szCs w:val="24"/>
        </w:rPr>
      </w:pPr>
      <w:r w:rsidRPr="00343C93">
        <w:rPr>
          <w:rFonts w:ascii="宋体" w:hAnsi="宋体" w:hint="eastAsia"/>
          <w:sz w:val="24"/>
          <w:szCs w:val="24"/>
        </w:rPr>
        <w:t>3.2通鼎优秀研究生奖学金</w:t>
      </w:r>
    </w:p>
    <w:p w:rsidR="00343C93" w:rsidRPr="00343C93" w:rsidRDefault="00343C93" w:rsidP="00343C93">
      <w:pPr>
        <w:spacing w:line="360" w:lineRule="auto"/>
        <w:ind w:firstLineChars="200" w:firstLine="480"/>
        <w:rPr>
          <w:rFonts w:ascii="宋体" w:hAnsi="宋体"/>
          <w:sz w:val="24"/>
          <w:szCs w:val="24"/>
        </w:rPr>
      </w:pPr>
      <w:r w:rsidRPr="00343C93">
        <w:rPr>
          <w:rFonts w:ascii="宋体" w:hAnsi="宋体" w:hint="eastAsia"/>
          <w:sz w:val="24"/>
          <w:szCs w:val="24"/>
        </w:rPr>
        <w:t>理科专业需至少有一篇SCI、EI源刊第一作者学术论文，人文、社会科学学科至少有一篇国内核心期刊第一作者学术论文，或拥有国家发明专利、国家级学术竞赛获奖等研究型成果。</w:t>
      </w:r>
    </w:p>
    <w:p w:rsidR="00343C93" w:rsidRPr="00343C93" w:rsidRDefault="00343C93" w:rsidP="00343C93">
      <w:pPr>
        <w:spacing w:line="360" w:lineRule="auto"/>
        <w:ind w:firstLineChars="200" w:firstLine="480"/>
        <w:rPr>
          <w:rFonts w:ascii="宋体" w:hAnsi="宋体"/>
          <w:sz w:val="24"/>
          <w:szCs w:val="24"/>
        </w:rPr>
      </w:pPr>
      <w:r w:rsidRPr="00343C93">
        <w:rPr>
          <w:rFonts w:ascii="宋体" w:hAnsi="宋体" w:hint="eastAsia"/>
          <w:sz w:val="24"/>
          <w:szCs w:val="24"/>
        </w:rPr>
        <w:t>3.3华藏奖学金</w:t>
      </w:r>
    </w:p>
    <w:p w:rsidR="00343C93" w:rsidRPr="00343C93" w:rsidRDefault="00343C93" w:rsidP="00343C93">
      <w:pPr>
        <w:spacing w:line="360" w:lineRule="auto"/>
        <w:ind w:firstLineChars="200" w:firstLine="480"/>
        <w:rPr>
          <w:rFonts w:ascii="宋体" w:hAnsi="宋体"/>
          <w:sz w:val="24"/>
          <w:szCs w:val="24"/>
        </w:rPr>
      </w:pPr>
      <w:r w:rsidRPr="00343C93">
        <w:rPr>
          <w:rFonts w:ascii="宋体" w:hAnsi="宋体" w:hint="eastAsia"/>
          <w:sz w:val="24"/>
          <w:szCs w:val="24"/>
        </w:rPr>
        <w:t>品学兼优，综合素质高，学术科研成果突出。</w:t>
      </w:r>
    </w:p>
    <w:p w:rsidR="00343C93" w:rsidRPr="00343C93" w:rsidRDefault="00343C93" w:rsidP="00077C4A">
      <w:pPr>
        <w:spacing w:line="360" w:lineRule="auto"/>
        <w:ind w:firstLineChars="200" w:firstLine="480"/>
        <w:rPr>
          <w:rFonts w:ascii="宋体" w:hAnsi="宋体"/>
          <w:sz w:val="24"/>
          <w:szCs w:val="24"/>
        </w:rPr>
      </w:pPr>
      <w:r w:rsidRPr="00343C93">
        <w:rPr>
          <w:rFonts w:ascii="宋体" w:hAnsi="宋体" w:hint="eastAsia"/>
          <w:sz w:val="24"/>
          <w:szCs w:val="24"/>
        </w:rPr>
        <w:t>3.4“合利屋”社会实践奖学金</w:t>
      </w:r>
    </w:p>
    <w:p w:rsidR="00343C93" w:rsidRPr="00343C93" w:rsidRDefault="00343C93" w:rsidP="00343C93">
      <w:pPr>
        <w:spacing w:line="360" w:lineRule="auto"/>
        <w:ind w:firstLineChars="200" w:firstLine="480"/>
        <w:rPr>
          <w:rFonts w:ascii="宋体" w:hAnsi="宋体"/>
          <w:sz w:val="24"/>
          <w:szCs w:val="24"/>
        </w:rPr>
      </w:pPr>
      <w:r w:rsidRPr="00343C93">
        <w:rPr>
          <w:rFonts w:ascii="宋体" w:hAnsi="宋体" w:hint="eastAsia"/>
          <w:sz w:val="24"/>
          <w:szCs w:val="24"/>
        </w:rPr>
        <w:t>品学兼优，具有较高思想道德素养和一定的专业成果；工作成绩突出，担任各类研究生组织负责人，乐于奉献，表现优秀。</w:t>
      </w:r>
    </w:p>
    <w:p w:rsidR="0077329D" w:rsidRDefault="0077329D" w:rsidP="0077329D">
      <w:pPr>
        <w:spacing w:line="360" w:lineRule="auto"/>
        <w:ind w:firstLineChars="200" w:firstLine="482"/>
        <w:rPr>
          <w:rFonts w:ascii="宋体" w:hAnsi="宋体"/>
          <w:b/>
          <w:sz w:val="24"/>
          <w:szCs w:val="24"/>
        </w:rPr>
      </w:pPr>
    </w:p>
    <w:p w:rsidR="00602105" w:rsidRPr="00755F4A" w:rsidRDefault="0077329D" w:rsidP="00755F4A">
      <w:pPr>
        <w:spacing w:line="360" w:lineRule="auto"/>
        <w:ind w:firstLineChars="200" w:firstLine="562"/>
        <w:jc w:val="center"/>
        <w:rPr>
          <w:rFonts w:ascii="宋体" w:hAnsi="宋体"/>
          <w:b/>
          <w:sz w:val="28"/>
          <w:szCs w:val="24"/>
        </w:rPr>
      </w:pPr>
      <w:r w:rsidRPr="00755F4A">
        <w:rPr>
          <w:rFonts w:ascii="宋体" w:hAnsi="宋体" w:hint="eastAsia"/>
          <w:b/>
          <w:sz w:val="28"/>
          <w:szCs w:val="24"/>
        </w:rPr>
        <w:t>第三部分 集体奖</w:t>
      </w:r>
      <w:r w:rsidR="007412FB">
        <w:rPr>
          <w:rFonts w:ascii="宋体" w:hAnsi="宋体" w:hint="eastAsia"/>
          <w:b/>
          <w:sz w:val="28"/>
          <w:szCs w:val="24"/>
        </w:rPr>
        <w:t>（</w:t>
      </w:r>
      <w:r w:rsidR="007412FB" w:rsidRPr="007412FB">
        <w:rPr>
          <w:rFonts w:ascii="宋体" w:hAnsi="宋体" w:hint="eastAsia"/>
          <w:b/>
          <w:sz w:val="28"/>
          <w:szCs w:val="24"/>
        </w:rPr>
        <w:t>优秀班集体</w:t>
      </w:r>
      <w:r w:rsidR="007412FB">
        <w:rPr>
          <w:rFonts w:ascii="宋体" w:hAnsi="宋体" w:hint="eastAsia"/>
          <w:b/>
          <w:sz w:val="28"/>
          <w:szCs w:val="24"/>
        </w:rPr>
        <w:t>）</w:t>
      </w:r>
    </w:p>
    <w:p w:rsidR="00D57C71" w:rsidRPr="00D57C71" w:rsidRDefault="00D57C71" w:rsidP="00D57C71">
      <w:pPr>
        <w:widowControl/>
        <w:spacing w:line="360" w:lineRule="auto"/>
        <w:ind w:firstLine="482"/>
        <w:jc w:val="left"/>
        <w:rPr>
          <w:rFonts w:ascii="宋体" w:eastAsia="宋体" w:hAnsi="宋体" w:cs="宋体"/>
          <w:b/>
          <w:kern w:val="0"/>
          <w:sz w:val="24"/>
          <w:szCs w:val="24"/>
        </w:rPr>
      </w:pPr>
      <w:r w:rsidRPr="00D57C71">
        <w:rPr>
          <w:rFonts w:ascii="宋体" w:eastAsia="宋体" w:hAnsi="宋体" w:cs="宋体" w:hint="eastAsia"/>
          <w:b/>
          <w:kern w:val="0"/>
          <w:sz w:val="24"/>
          <w:szCs w:val="24"/>
        </w:rPr>
        <w:t>一、评选范围</w:t>
      </w:r>
    </w:p>
    <w:p w:rsidR="00D57C71" w:rsidRPr="00D57C71" w:rsidRDefault="00D57C71" w:rsidP="00D57C71">
      <w:pPr>
        <w:widowControl/>
        <w:spacing w:line="360" w:lineRule="auto"/>
        <w:ind w:firstLine="482"/>
        <w:jc w:val="left"/>
        <w:rPr>
          <w:rFonts w:ascii="宋体" w:eastAsia="宋体" w:hAnsi="宋体" w:cs="宋体"/>
          <w:kern w:val="0"/>
          <w:sz w:val="24"/>
          <w:szCs w:val="24"/>
        </w:rPr>
      </w:pPr>
      <w:r w:rsidRPr="00D57C71">
        <w:rPr>
          <w:rFonts w:ascii="宋体" w:eastAsia="宋体" w:hAnsi="宋体" w:cs="宋体" w:hint="eastAsia"/>
          <w:kern w:val="0"/>
          <w:sz w:val="24"/>
          <w:szCs w:val="24"/>
        </w:rPr>
        <w:t>北京师范大学全日制在校研究生班级</w:t>
      </w:r>
    </w:p>
    <w:p w:rsidR="00D57C71" w:rsidRPr="00D57C71" w:rsidRDefault="00D57C71" w:rsidP="00D57C71">
      <w:pPr>
        <w:widowControl/>
        <w:spacing w:line="360" w:lineRule="auto"/>
        <w:ind w:firstLine="482"/>
        <w:jc w:val="left"/>
        <w:rPr>
          <w:rFonts w:ascii="宋体" w:eastAsia="宋体" w:hAnsi="宋体" w:cs="宋体"/>
          <w:b/>
          <w:kern w:val="0"/>
          <w:sz w:val="24"/>
          <w:szCs w:val="24"/>
        </w:rPr>
      </w:pPr>
      <w:r w:rsidRPr="00D57C71">
        <w:rPr>
          <w:rFonts w:ascii="宋体" w:eastAsia="宋体" w:hAnsi="宋体" w:cs="宋体" w:hint="eastAsia"/>
          <w:b/>
          <w:kern w:val="0"/>
          <w:sz w:val="24"/>
          <w:szCs w:val="24"/>
        </w:rPr>
        <w:t>二、评选条件</w:t>
      </w:r>
    </w:p>
    <w:p w:rsidR="00D57C71" w:rsidRPr="00D57C71" w:rsidRDefault="00D57C71" w:rsidP="00D57C71">
      <w:pPr>
        <w:widowControl/>
        <w:spacing w:line="360" w:lineRule="auto"/>
        <w:ind w:firstLineChars="200" w:firstLine="480"/>
        <w:jc w:val="left"/>
        <w:rPr>
          <w:rFonts w:ascii="宋体" w:eastAsia="宋体" w:hAnsi="宋体" w:cs="宋体"/>
          <w:kern w:val="0"/>
          <w:sz w:val="24"/>
          <w:szCs w:val="24"/>
        </w:rPr>
      </w:pPr>
      <w:r w:rsidRPr="00D57C71">
        <w:rPr>
          <w:rFonts w:ascii="宋体" w:eastAsia="宋体" w:hAnsi="宋体" w:cs="宋体" w:hint="eastAsia"/>
          <w:kern w:val="0"/>
          <w:sz w:val="24"/>
          <w:szCs w:val="24"/>
        </w:rPr>
        <w:t>1.班委会和党支部组织健全，定期组织和谐健康、积极向上的集体活动，且活动出勤率达85%以上的班集体；</w:t>
      </w:r>
    </w:p>
    <w:p w:rsidR="00D57C71" w:rsidRPr="00D57C71" w:rsidRDefault="00D57C71" w:rsidP="00D57C71">
      <w:pPr>
        <w:widowControl/>
        <w:spacing w:line="360" w:lineRule="auto"/>
        <w:ind w:firstLineChars="200" w:firstLine="480"/>
        <w:jc w:val="left"/>
        <w:rPr>
          <w:rFonts w:ascii="宋体" w:eastAsia="宋体" w:hAnsi="宋体" w:cs="宋体"/>
          <w:kern w:val="0"/>
          <w:sz w:val="24"/>
          <w:szCs w:val="24"/>
        </w:rPr>
      </w:pPr>
      <w:r w:rsidRPr="00D57C71">
        <w:rPr>
          <w:rFonts w:ascii="宋体" w:eastAsia="宋体" w:hAnsi="宋体" w:cs="宋体" w:hint="eastAsia"/>
          <w:kern w:val="0"/>
          <w:sz w:val="24"/>
          <w:szCs w:val="24"/>
        </w:rPr>
        <w:t>2.班集体具有良好高尚的道德氛围、积极团结的班风班貌、踏实严谨的学术氛围；</w:t>
      </w:r>
    </w:p>
    <w:p w:rsidR="00D57C71" w:rsidRPr="00D57C71" w:rsidRDefault="00D57C71" w:rsidP="00D57C71">
      <w:pPr>
        <w:widowControl/>
        <w:spacing w:line="360" w:lineRule="auto"/>
        <w:ind w:firstLineChars="200" w:firstLine="480"/>
        <w:jc w:val="left"/>
        <w:rPr>
          <w:rFonts w:ascii="宋体" w:eastAsia="宋体" w:hAnsi="宋体" w:cs="宋体"/>
          <w:kern w:val="0"/>
          <w:sz w:val="24"/>
          <w:szCs w:val="24"/>
        </w:rPr>
      </w:pPr>
      <w:r w:rsidRPr="00D57C71">
        <w:rPr>
          <w:rFonts w:ascii="宋体" w:eastAsia="宋体" w:hAnsi="宋体" w:cs="宋体" w:hint="eastAsia"/>
          <w:kern w:val="0"/>
          <w:sz w:val="24"/>
          <w:szCs w:val="24"/>
        </w:rPr>
        <w:t>3.班集体能够关心和帮助每一位成员，关注同学的成长发展和心理健康状况；</w:t>
      </w:r>
    </w:p>
    <w:p w:rsidR="00D57C71" w:rsidRPr="00D57C71" w:rsidRDefault="00D57C71" w:rsidP="00D57C71">
      <w:pPr>
        <w:widowControl/>
        <w:spacing w:line="360" w:lineRule="auto"/>
        <w:ind w:firstLineChars="200" w:firstLine="480"/>
        <w:jc w:val="left"/>
        <w:rPr>
          <w:rFonts w:ascii="宋体" w:eastAsia="宋体" w:hAnsi="宋体" w:cs="宋体"/>
          <w:kern w:val="0"/>
          <w:sz w:val="24"/>
          <w:szCs w:val="24"/>
        </w:rPr>
      </w:pPr>
      <w:r w:rsidRPr="00D57C71">
        <w:rPr>
          <w:rFonts w:ascii="宋体" w:eastAsia="宋体" w:hAnsi="宋体" w:cs="宋体" w:hint="eastAsia"/>
          <w:kern w:val="0"/>
          <w:sz w:val="24"/>
          <w:szCs w:val="24"/>
        </w:rPr>
        <w:t>4.班集体成员遵纪守法，无因违法、违纪、违规受到处分的同学，班级一年内无重大安全责任事故；</w:t>
      </w:r>
    </w:p>
    <w:p w:rsidR="00D57C71" w:rsidRPr="00D57C71" w:rsidRDefault="00D57C71" w:rsidP="00D57C71">
      <w:pPr>
        <w:widowControl/>
        <w:spacing w:line="360" w:lineRule="auto"/>
        <w:ind w:firstLineChars="200" w:firstLine="480"/>
        <w:jc w:val="left"/>
        <w:rPr>
          <w:rFonts w:ascii="宋体" w:eastAsia="宋体" w:hAnsi="宋体" w:cs="宋体"/>
          <w:kern w:val="0"/>
          <w:sz w:val="24"/>
          <w:szCs w:val="24"/>
        </w:rPr>
      </w:pPr>
      <w:r w:rsidRPr="00D57C71">
        <w:rPr>
          <w:rFonts w:ascii="宋体" w:eastAsia="宋体" w:hAnsi="宋体" w:cs="宋体" w:hint="eastAsia"/>
          <w:kern w:val="0"/>
          <w:sz w:val="24"/>
          <w:szCs w:val="24"/>
        </w:rPr>
        <w:lastRenderedPageBreak/>
        <w:t>5.班集体班委和党员能起到模范带头作用，党员发展状况良好；</w:t>
      </w:r>
    </w:p>
    <w:p w:rsidR="00D57C71" w:rsidRPr="00D57C71" w:rsidRDefault="00D57C71" w:rsidP="00D57C71">
      <w:pPr>
        <w:widowControl/>
        <w:spacing w:line="360" w:lineRule="auto"/>
        <w:ind w:firstLineChars="200" w:firstLine="480"/>
        <w:jc w:val="left"/>
        <w:rPr>
          <w:rFonts w:ascii="宋体" w:eastAsia="宋体" w:hAnsi="宋体" w:cs="宋体"/>
          <w:kern w:val="0"/>
          <w:sz w:val="24"/>
          <w:szCs w:val="24"/>
        </w:rPr>
      </w:pPr>
      <w:r w:rsidRPr="00D57C71">
        <w:rPr>
          <w:rFonts w:ascii="宋体" w:eastAsia="宋体" w:hAnsi="宋体" w:cs="宋体" w:hint="eastAsia"/>
          <w:kern w:val="0"/>
          <w:sz w:val="24"/>
          <w:szCs w:val="24"/>
        </w:rPr>
        <w:t>6.班集体能够结合自身专业特点，积极组织开展有特色的学术和班级活动。</w:t>
      </w:r>
    </w:p>
    <w:p w:rsidR="00D57C71" w:rsidRPr="00D57C71" w:rsidRDefault="00D57C71" w:rsidP="00D57C71">
      <w:pPr>
        <w:widowControl/>
        <w:spacing w:line="360" w:lineRule="auto"/>
        <w:ind w:firstLine="482"/>
        <w:jc w:val="left"/>
        <w:rPr>
          <w:rFonts w:ascii="宋体" w:eastAsia="宋体" w:hAnsi="宋体" w:cs="宋体"/>
          <w:b/>
          <w:kern w:val="0"/>
          <w:sz w:val="24"/>
          <w:szCs w:val="24"/>
        </w:rPr>
      </w:pPr>
      <w:r w:rsidRPr="00D57C71">
        <w:rPr>
          <w:rFonts w:ascii="宋体" w:eastAsia="宋体" w:hAnsi="宋体" w:cs="宋体" w:hint="eastAsia"/>
          <w:b/>
          <w:kern w:val="0"/>
          <w:sz w:val="24"/>
          <w:szCs w:val="24"/>
        </w:rPr>
        <w:t>三、评选比例</w:t>
      </w:r>
    </w:p>
    <w:p w:rsidR="00D57C71" w:rsidRPr="00D57C71" w:rsidRDefault="00D57C71" w:rsidP="00D57C71">
      <w:pPr>
        <w:widowControl/>
        <w:spacing w:line="360" w:lineRule="auto"/>
        <w:ind w:firstLine="482"/>
        <w:jc w:val="left"/>
        <w:rPr>
          <w:rFonts w:ascii="宋体" w:eastAsia="宋体" w:hAnsi="宋体" w:cs="宋体"/>
          <w:kern w:val="0"/>
          <w:sz w:val="24"/>
          <w:szCs w:val="24"/>
        </w:rPr>
      </w:pPr>
      <w:r w:rsidRPr="00D57C71">
        <w:rPr>
          <w:rFonts w:ascii="宋体" w:eastAsia="宋体" w:hAnsi="宋体" w:cs="宋体" w:hint="eastAsia"/>
          <w:kern w:val="0"/>
          <w:sz w:val="24"/>
          <w:szCs w:val="24"/>
        </w:rPr>
        <w:t>各单位根据班级数量的相应比例推荐班级参评。</w:t>
      </w:r>
    </w:p>
    <w:p w:rsidR="00D57C71" w:rsidRPr="00D57C71" w:rsidRDefault="00D57C71" w:rsidP="00D57C71">
      <w:pPr>
        <w:widowControl/>
        <w:spacing w:line="360" w:lineRule="auto"/>
        <w:ind w:firstLine="482"/>
        <w:jc w:val="left"/>
        <w:rPr>
          <w:rFonts w:ascii="宋体" w:eastAsia="宋体" w:hAnsi="宋体" w:cs="宋体"/>
          <w:b/>
          <w:kern w:val="0"/>
          <w:sz w:val="24"/>
          <w:szCs w:val="24"/>
        </w:rPr>
      </w:pPr>
      <w:r w:rsidRPr="00D57C71">
        <w:rPr>
          <w:rFonts w:ascii="宋体" w:eastAsia="宋体" w:hAnsi="宋体" w:cs="宋体" w:hint="eastAsia"/>
          <w:b/>
          <w:kern w:val="0"/>
          <w:sz w:val="24"/>
          <w:szCs w:val="24"/>
        </w:rPr>
        <w:t>四、材料要求</w:t>
      </w:r>
    </w:p>
    <w:p w:rsidR="00D57C71" w:rsidRPr="00D57C71" w:rsidRDefault="00D57C71" w:rsidP="00D57C71">
      <w:pPr>
        <w:widowControl/>
        <w:spacing w:line="360" w:lineRule="auto"/>
        <w:ind w:firstLine="482"/>
        <w:jc w:val="left"/>
        <w:rPr>
          <w:rFonts w:ascii="宋体" w:eastAsia="宋体" w:hAnsi="宋体" w:cs="宋体"/>
          <w:kern w:val="0"/>
          <w:sz w:val="24"/>
          <w:szCs w:val="24"/>
        </w:rPr>
      </w:pPr>
      <w:r w:rsidRPr="00D57C71">
        <w:rPr>
          <w:rFonts w:ascii="宋体" w:eastAsia="宋体" w:hAnsi="宋体" w:cs="宋体" w:hint="eastAsia"/>
          <w:kern w:val="0"/>
          <w:sz w:val="24"/>
          <w:szCs w:val="24"/>
        </w:rPr>
        <w:t>1.北京师范大学优秀研究生班集体申请表；</w:t>
      </w:r>
    </w:p>
    <w:p w:rsidR="00D57C71" w:rsidRPr="00D57C71" w:rsidRDefault="00D57C71" w:rsidP="00D57C71">
      <w:pPr>
        <w:widowControl/>
        <w:spacing w:line="360" w:lineRule="auto"/>
        <w:ind w:firstLine="482"/>
        <w:jc w:val="left"/>
        <w:rPr>
          <w:rFonts w:ascii="宋体" w:eastAsia="宋体" w:hAnsi="宋体" w:cs="宋体"/>
          <w:kern w:val="0"/>
          <w:sz w:val="24"/>
          <w:szCs w:val="24"/>
        </w:rPr>
      </w:pPr>
      <w:r w:rsidRPr="00D57C71">
        <w:rPr>
          <w:rFonts w:ascii="宋体" w:eastAsia="宋体" w:hAnsi="宋体" w:cs="宋体" w:hint="eastAsia"/>
          <w:kern w:val="0"/>
          <w:sz w:val="24"/>
          <w:szCs w:val="24"/>
        </w:rPr>
        <w:t>2.2012年9月至2013年9月班级工作总结；</w:t>
      </w:r>
    </w:p>
    <w:p w:rsidR="00D57C71" w:rsidRPr="00D57C71" w:rsidRDefault="00D57C71" w:rsidP="00D57C71">
      <w:pPr>
        <w:widowControl/>
        <w:spacing w:line="360" w:lineRule="auto"/>
        <w:ind w:firstLine="482"/>
        <w:jc w:val="left"/>
        <w:rPr>
          <w:rFonts w:ascii="宋体" w:eastAsia="宋体" w:hAnsi="宋体" w:cs="宋体"/>
          <w:kern w:val="0"/>
          <w:sz w:val="24"/>
          <w:szCs w:val="24"/>
        </w:rPr>
      </w:pPr>
      <w:r w:rsidRPr="00D57C71">
        <w:rPr>
          <w:rFonts w:ascii="宋体" w:eastAsia="宋体" w:hAnsi="宋体" w:cs="宋体" w:hint="eastAsia"/>
          <w:kern w:val="0"/>
          <w:sz w:val="24"/>
          <w:szCs w:val="24"/>
        </w:rPr>
        <w:t>3.班级学生名单；</w:t>
      </w:r>
    </w:p>
    <w:p w:rsidR="00D57C71" w:rsidRPr="00D57C71" w:rsidRDefault="00D57C71" w:rsidP="00D57C71">
      <w:pPr>
        <w:widowControl/>
        <w:spacing w:line="360" w:lineRule="auto"/>
        <w:ind w:firstLine="482"/>
        <w:jc w:val="left"/>
        <w:rPr>
          <w:rFonts w:ascii="宋体" w:eastAsia="宋体" w:hAnsi="宋体" w:cs="宋体"/>
          <w:kern w:val="0"/>
          <w:sz w:val="24"/>
          <w:szCs w:val="24"/>
        </w:rPr>
      </w:pPr>
      <w:r w:rsidRPr="00D57C71">
        <w:rPr>
          <w:rFonts w:ascii="宋体" w:eastAsia="宋体" w:hAnsi="宋体" w:cs="宋体" w:hint="eastAsia"/>
          <w:kern w:val="0"/>
          <w:sz w:val="24"/>
          <w:szCs w:val="24"/>
        </w:rPr>
        <w:t>4.5-10张班级活动照片，照片要求清晰完整；</w:t>
      </w:r>
    </w:p>
    <w:p w:rsidR="00D57C71" w:rsidRPr="00D57C71" w:rsidRDefault="00D57C71" w:rsidP="00D57C71">
      <w:pPr>
        <w:widowControl/>
        <w:spacing w:line="360" w:lineRule="auto"/>
        <w:ind w:firstLine="482"/>
        <w:jc w:val="left"/>
        <w:rPr>
          <w:rFonts w:ascii="宋体" w:eastAsia="宋体" w:hAnsi="宋体" w:cs="宋体"/>
          <w:kern w:val="0"/>
          <w:sz w:val="24"/>
          <w:szCs w:val="24"/>
        </w:rPr>
      </w:pPr>
      <w:r w:rsidRPr="00D57C71">
        <w:rPr>
          <w:rFonts w:ascii="宋体" w:eastAsia="宋体" w:hAnsi="宋体" w:cs="宋体" w:hint="eastAsia"/>
          <w:kern w:val="0"/>
          <w:sz w:val="24"/>
          <w:szCs w:val="24"/>
        </w:rPr>
        <w:t>5.评比内容有关证明材料。</w:t>
      </w:r>
    </w:p>
    <w:p w:rsidR="00D57C71" w:rsidRPr="00D57C71" w:rsidRDefault="00D57C71" w:rsidP="00D57C71">
      <w:pPr>
        <w:widowControl/>
        <w:spacing w:line="360" w:lineRule="auto"/>
        <w:ind w:firstLine="482"/>
        <w:jc w:val="left"/>
        <w:rPr>
          <w:rFonts w:ascii="宋体" w:eastAsia="宋体" w:hAnsi="宋体" w:cs="宋体"/>
          <w:b/>
          <w:kern w:val="0"/>
          <w:sz w:val="24"/>
          <w:szCs w:val="24"/>
        </w:rPr>
      </w:pPr>
      <w:r w:rsidRPr="00D57C71">
        <w:rPr>
          <w:rFonts w:ascii="宋体" w:eastAsia="宋体" w:hAnsi="宋体" w:cs="宋体" w:hint="eastAsia"/>
          <w:b/>
          <w:kern w:val="0"/>
          <w:sz w:val="24"/>
          <w:szCs w:val="24"/>
        </w:rPr>
        <w:t>五、奖励金额</w:t>
      </w:r>
    </w:p>
    <w:p w:rsidR="00D57C71" w:rsidRPr="00D57C71" w:rsidRDefault="00D57C71" w:rsidP="00D57C71">
      <w:pPr>
        <w:widowControl/>
        <w:spacing w:line="360" w:lineRule="auto"/>
        <w:ind w:firstLine="482"/>
        <w:jc w:val="left"/>
        <w:rPr>
          <w:rFonts w:ascii="宋体" w:eastAsia="宋体" w:hAnsi="宋体" w:cs="宋体"/>
          <w:kern w:val="0"/>
          <w:sz w:val="24"/>
          <w:szCs w:val="24"/>
        </w:rPr>
      </w:pPr>
      <w:r w:rsidRPr="00D57C71">
        <w:rPr>
          <w:rFonts w:ascii="宋体" w:eastAsia="宋体" w:hAnsi="宋体" w:cs="宋体" w:hint="eastAsia"/>
          <w:kern w:val="0"/>
          <w:sz w:val="24"/>
          <w:szCs w:val="24"/>
        </w:rPr>
        <w:t>荣获研究生“优秀班集体”荣誉称号的班级，学校奖励1000元/班级。</w:t>
      </w:r>
    </w:p>
    <w:p w:rsidR="0077329D" w:rsidRDefault="0077329D" w:rsidP="00D57C71">
      <w:pPr>
        <w:spacing w:line="360" w:lineRule="auto"/>
        <w:ind w:firstLineChars="200" w:firstLine="480"/>
        <w:rPr>
          <w:rFonts w:ascii="宋体" w:hAnsi="宋体"/>
          <w:sz w:val="24"/>
          <w:szCs w:val="24"/>
        </w:rPr>
      </w:pPr>
    </w:p>
    <w:p w:rsidR="0036055D" w:rsidRPr="0036055D" w:rsidRDefault="0036055D" w:rsidP="0036055D">
      <w:pPr>
        <w:spacing w:line="360" w:lineRule="auto"/>
        <w:ind w:firstLineChars="200" w:firstLine="480"/>
        <w:rPr>
          <w:rFonts w:ascii="宋体" w:hAnsi="宋体"/>
          <w:sz w:val="24"/>
          <w:szCs w:val="24"/>
        </w:rPr>
      </w:pPr>
      <w:r w:rsidRPr="0036055D">
        <w:rPr>
          <w:rFonts w:ascii="宋体" w:hAnsi="宋体" w:hint="eastAsia"/>
          <w:sz w:val="24"/>
          <w:szCs w:val="24"/>
        </w:rPr>
        <w:t>注意事项</w:t>
      </w:r>
      <w:r>
        <w:rPr>
          <w:rFonts w:ascii="宋体" w:hAnsi="宋体" w:hint="eastAsia"/>
          <w:sz w:val="24"/>
          <w:szCs w:val="24"/>
        </w:rPr>
        <w:t>：</w:t>
      </w:r>
    </w:p>
    <w:p w:rsidR="0036055D" w:rsidRPr="0036055D" w:rsidRDefault="0036055D" w:rsidP="0036055D">
      <w:pPr>
        <w:spacing w:line="360" w:lineRule="auto"/>
        <w:ind w:firstLineChars="200" w:firstLine="480"/>
        <w:rPr>
          <w:rFonts w:ascii="宋体" w:hAnsi="宋体"/>
          <w:sz w:val="24"/>
          <w:szCs w:val="24"/>
        </w:rPr>
      </w:pPr>
      <w:r w:rsidRPr="0036055D">
        <w:rPr>
          <w:rFonts w:ascii="宋体" w:hAnsi="宋体" w:hint="eastAsia"/>
          <w:sz w:val="24"/>
          <w:szCs w:val="24"/>
        </w:rPr>
        <w:t>1.本方案中除国家奖学金和社会赞助类奖学金之外，其余奖项仅适用于学术型研究生，专业学业研究生参评其余奖项的，参照本方案进行评审，学校授予荣誉，奖金由各培养单位自行决定是否配发及配发额度。</w:t>
      </w:r>
    </w:p>
    <w:p w:rsidR="0036055D" w:rsidRPr="0036055D" w:rsidRDefault="0036055D" w:rsidP="0036055D">
      <w:pPr>
        <w:spacing w:line="360" w:lineRule="auto"/>
        <w:ind w:firstLineChars="200" w:firstLine="480"/>
        <w:rPr>
          <w:rFonts w:ascii="宋体" w:hAnsi="宋体"/>
          <w:sz w:val="24"/>
          <w:szCs w:val="24"/>
        </w:rPr>
      </w:pPr>
      <w:r w:rsidRPr="0036055D">
        <w:rPr>
          <w:rFonts w:ascii="宋体" w:hAnsi="宋体" w:hint="eastAsia"/>
          <w:sz w:val="24"/>
          <w:szCs w:val="24"/>
        </w:rPr>
        <w:t>2.对于一年级新生和延期毕业学生中特别优秀者，若其符合参评条件，部院系研究生奖学金评审小组认为该生的获奖能够对本单位的研究生培养工作发挥积极作用的，可由部院系向学校申请破格。</w:t>
      </w:r>
    </w:p>
    <w:p w:rsidR="0036055D" w:rsidRPr="0036055D" w:rsidRDefault="0036055D" w:rsidP="0036055D">
      <w:pPr>
        <w:spacing w:line="360" w:lineRule="auto"/>
        <w:ind w:firstLineChars="200" w:firstLine="480"/>
        <w:rPr>
          <w:rFonts w:ascii="宋体" w:hAnsi="宋体"/>
          <w:sz w:val="24"/>
          <w:szCs w:val="24"/>
        </w:rPr>
      </w:pPr>
      <w:r w:rsidRPr="0036055D">
        <w:rPr>
          <w:rFonts w:ascii="宋体" w:hAnsi="宋体" w:hint="eastAsia"/>
          <w:sz w:val="24"/>
          <w:szCs w:val="24"/>
        </w:rPr>
        <w:t>3.除集体奖项外，个人奖项中优秀学业奖学金、专项奖学金和社会赞助类奖学金三类之间可以兼得，优秀学业奖学金和社会赞助类奖学金每类下属各奖项之间不可兼得。</w:t>
      </w:r>
    </w:p>
    <w:p w:rsidR="0036055D" w:rsidRPr="0036055D" w:rsidRDefault="0036055D" w:rsidP="0036055D">
      <w:pPr>
        <w:spacing w:line="360" w:lineRule="auto"/>
        <w:ind w:firstLineChars="200" w:firstLine="480"/>
        <w:rPr>
          <w:rFonts w:ascii="宋体" w:hAnsi="宋体"/>
          <w:sz w:val="24"/>
          <w:szCs w:val="24"/>
        </w:rPr>
      </w:pPr>
      <w:r w:rsidRPr="0036055D">
        <w:rPr>
          <w:rFonts w:ascii="宋体" w:hAnsi="宋体" w:hint="eastAsia"/>
          <w:sz w:val="24"/>
          <w:szCs w:val="24"/>
        </w:rPr>
        <w:t>4.除特别注明外，原则上所有奖学金将依据各部院系有资格参评奖学金的研究生人数（以2013年10月研究生院统计数据为准）的一定比例分配至各基层单位，由部院系组织评审推荐，学校研究生奖学金评审领导小组审议通过。</w:t>
      </w:r>
    </w:p>
    <w:p w:rsidR="0036055D" w:rsidRPr="0036055D" w:rsidRDefault="0036055D" w:rsidP="0036055D">
      <w:pPr>
        <w:spacing w:line="360" w:lineRule="auto"/>
        <w:ind w:firstLineChars="200" w:firstLine="480"/>
        <w:rPr>
          <w:rFonts w:ascii="宋体" w:hAnsi="宋体"/>
          <w:sz w:val="24"/>
          <w:szCs w:val="24"/>
        </w:rPr>
      </w:pPr>
      <w:r w:rsidRPr="0036055D">
        <w:rPr>
          <w:rFonts w:ascii="宋体" w:hAnsi="宋体" w:hint="eastAsia"/>
          <w:sz w:val="24"/>
          <w:szCs w:val="24"/>
        </w:rPr>
        <w:t>5.为便于归档和保存，获奖研究生的相关数据（包括个人信息）均以申请表所填学号为准，各种奖学金的申请表必须按照所列要求填写，申请表一式两份，一份归入学生个人档案，一份归入学校文书档案。</w:t>
      </w:r>
    </w:p>
    <w:p w:rsidR="0036055D" w:rsidRPr="0036055D" w:rsidRDefault="0036055D" w:rsidP="0036055D">
      <w:pPr>
        <w:spacing w:line="360" w:lineRule="auto"/>
        <w:ind w:firstLineChars="200" w:firstLine="480"/>
        <w:rPr>
          <w:rFonts w:ascii="宋体" w:hAnsi="宋体"/>
          <w:sz w:val="24"/>
          <w:szCs w:val="24"/>
        </w:rPr>
      </w:pPr>
    </w:p>
    <w:sectPr w:rsidR="0036055D" w:rsidRPr="0036055D" w:rsidSect="00D75A8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6160" w:rsidRDefault="00D26160" w:rsidP="006328DE">
      <w:r>
        <w:separator/>
      </w:r>
    </w:p>
  </w:endnote>
  <w:endnote w:type="continuationSeparator" w:id="1">
    <w:p w:rsidR="00D26160" w:rsidRDefault="00D26160" w:rsidP="006328D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6160" w:rsidRDefault="00D26160" w:rsidP="006328DE">
      <w:r>
        <w:separator/>
      </w:r>
    </w:p>
  </w:footnote>
  <w:footnote w:type="continuationSeparator" w:id="1">
    <w:p w:rsidR="00D26160" w:rsidRDefault="00D26160" w:rsidP="006328D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C08AA"/>
    <w:rsid w:val="00044A3C"/>
    <w:rsid w:val="00077C4A"/>
    <w:rsid w:val="0008180F"/>
    <w:rsid w:val="000E67A4"/>
    <w:rsid w:val="000E6E21"/>
    <w:rsid w:val="000F7FEF"/>
    <w:rsid w:val="00106910"/>
    <w:rsid w:val="0013345E"/>
    <w:rsid w:val="001345A9"/>
    <w:rsid w:val="00137A8A"/>
    <w:rsid w:val="00147F66"/>
    <w:rsid w:val="00191DDA"/>
    <w:rsid w:val="001B0C0D"/>
    <w:rsid w:val="001B4D2E"/>
    <w:rsid w:val="001C08AA"/>
    <w:rsid w:val="00200A1C"/>
    <w:rsid w:val="00254C81"/>
    <w:rsid w:val="00290CA0"/>
    <w:rsid w:val="002A20AC"/>
    <w:rsid w:val="002A47D9"/>
    <w:rsid w:val="002A704F"/>
    <w:rsid w:val="002C3F61"/>
    <w:rsid w:val="002C5A85"/>
    <w:rsid w:val="002D37B8"/>
    <w:rsid w:val="002F5E81"/>
    <w:rsid w:val="003127C8"/>
    <w:rsid w:val="00314435"/>
    <w:rsid w:val="00325102"/>
    <w:rsid w:val="00337E48"/>
    <w:rsid w:val="003427F7"/>
    <w:rsid w:val="00343C93"/>
    <w:rsid w:val="0036055D"/>
    <w:rsid w:val="004218CE"/>
    <w:rsid w:val="004265D4"/>
    <w:rsid w:val="00433F08"/>
    <w:rsid w:val="004706B9"/>
    <w:rsid w:val="00476E0D"/>
    <w:rsid w:val="004856EE"/>
    <w:rsid w:val="004974AA"/>
    <w:rsid w:val="004A1118"/>
    <w:rsid w:val="004A20A8"/>
    <w:rsid w:val="004E3AA0"/>
    <w:rsid w:val="00542B39"/>
    <w:rsid w:val="0058725C"/>
    <w:rsid w:val="00602105"/>
    <w:rsid w:val="006328DE"/>
    <w:rsid w:val="00664654"/>
    <w:rsid w:val="006661ED"/>
    <w:rsid w:val="006B2E9C"/>
    <w:rsid w:val="006C386F"/>
    <w:rsid w:val="006D5F8B"/>
    <w:rsid w:val="0071571B"/>
    <w:rsid w:val="007412FB"/>
    <w:rsid w:val="00755F4A"/>
    <w:rsid w:val="00764DE8"/>
    <w:rsid w:val="0077329D"/>
    <w:rsid w:val="0079656D"/>
    <w:rsid w:val="007A35B2"/>
    <w:rsid w:val="007B61DF"/>
    <w:rsid w:val="007E164F"/>
    <w:rsid w:val="008112CB"/>
    <w:rsid w:val="008471EE"/>
    <w:rsid w:val="008506E2"/>
    <w:rsid w:val="008618C8"/>
    <w:rsid w:val="008B4944"/>
    <w:rsid w:val="008B7292"/>
    <w:rsid w:val="008D3AF9"/>
    <w:rsid w:val="008D4258"/>
    <w:rsid w:val="008D6202"/>
    <w:rsid w:val="008E6F5E"/>
    <w:rsid w:val="00971776"/>
    <w:rsid w:val="00991CCA"/>
    <w:rsid w:val="009B3FA3"/>
    <w:rsid w:val="00A103A4"/>
    <w:rsid w:val="00A3744D"/>
    <w:rsid w:val="00A5614D"/>
    <w:rsid w:val="00A601B3"/>
    <w:rsid w:val="00A604E5"/>
    <w:rsid w:val="00A831C2"/>
    <w:rsid w:val="00AA28F7"/>
    <w:rsid w:val="00AA2E47"/>
    <w:rsid w:val="00AD6889"/>
    <w:rsid w:val="00AE4A40"/>
    <w:rsid w:val="00AE6974"/>
    <w:rsid w:val="00B27848"/>
    <w:rsid w:val="00B30F11"/>
    <w:rsid w:val="00BA3292"/>
    <w:rsid w:val="00BC6DED"/>
    <w:rsid w:val="00BF230E"/>
    <w:rsid w:val="00BF2AB2"/>
    <w:rsid w:val="00C35457"/>
    <w:rsid w:val="00C36DE2"/>
    <w:rsid w:val="00C4307C"/>
    <w:rsid w:val="00C86918"/>
    <w:rsid w:val="00C86E86"/>
    <w:rsid w:val="00CC3091"/>
    <w:rsid w:val="00CC6F4E"/>
    <w:rsid w:val="00CD096E"/>
    <w:rsid w:val="00CE4A25"/>
    <w:rsid w:val="00D1098B"/>
    <w:rsid w:val="00D26160"/>
    <w:rsid w:val="00D5677E"/>
    <w:rsid w:val="00D57C71"/>
    <w:rsid w:val="00D75A86"/>
    <w:rsid w:val="00D8650C"/>
    <w:rsid w:val="00DA542B"/>
    <w:rsid w:val="00DB015B"/>
    <w:rsid w:val="00DE2B0E"/>
    <w:rsid w:val="00E55E8C"/>
    <w:rsid w:val="00E8307D"/>
    <w:rsid w:val="00E91BEC"/>
    <w:rsid w:val="00EB2633"/>
    <w:rsid w:val="00EF191E"/>
    <w:rsid w:val="00EF5BF6"/>
    <w:rsid w:val="00F104EB"/>
    <w:rsid w:val="00F95F31"/>
    <w:rsid w:val="00FD309C"/>
    <w:rsid w:val="00FD44C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5A8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328D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328DE"/>
    <w:rPr>
      <w:sz w:val="18"/>
      <w:szCs w:val="18"/>
    </w:rPr>
  </w:style>
  <w:style w:type="paragraph" w:styleId="a4">
    <w:name w:val="footer"/>
    <w:basedOn w:val="a"/>
    <w:link w:val="Char0"/>
    <w:uiPriority w:val="99"/>
    <w:unhideWhenUsed/>
    <w:rsid w:val="006328DE"/>
    <w:pPr>
      <w:tabs>
        <w:tab w:val="center" w:pos="4153"/>
        <w:tab w:val="right" w:pos="8306"/>
      </w:tabs>
      <w:snapToGrid w:val="0"/>
      <w:jc w:val="left"/>
    </w:pPr>
    <w:rPr>
      <w:sz w:val="18"/>
      <w:szCs w:val="18"/>
    </w:rPr>
  </w:style>
  <w:style w:type="character" w:customStyle="1" w:styleId="Char0">
    <w:name w:val="页脚 Char"/>
    <w:basedOn w:val="a0"/>
    <w:link w:val="a4"/>
    <w:uiPriority w:val="99"/>
    <w:rsid w:val="006328DE"/>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314</TotalTime>
  <Pages>8</Pages>
  <Words>700</Words>
  <Characters>3995</Characters>
  <Application>Microsoft Office Word</Application>
  <DocSecurity>0</DocSecurity>
  <Lines>33</Lines>
  <Paragraphs>9</Paragraphs>
  <ScaleCrop>false</ScaleCrop>
  <Company>Lenovo</Company>
  <LinksUpToDate>false</LinksUpToDate>
  <CharactersWithSpaces>4686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132</cp:revision>
  <dcterms:created xsi:type="dcterms:W3CDTF">2013-10-29T08:53:00Z</dcterms:created>
  <dcterms:modified xsi:type="dcterms:W3CDTF">2015-10-20T02:55:00Z</dcterms:modified>
</cp:coreProperties>
</file>